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06E" w:rsidRPr="00EC1ED5" w:rsidRDefault="00D14ED1" w:rsidP="007550B5">
      <w:pPr>
        <w:widowControl w:val="0"/>
        <w:jc w:val="center"/>
        <w:outlineLvl w:val="0"/>
        <w:rPr>
          <w:b/>
          <w:bCs/>
          <w:sz w:val="24"/>
          <w:szCs w:val="24"/>
        </w:rPr>
      </w:pPr>
      <w:r>
        <w:rPr>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25pt;margin-top:-24.9pt;width:114pt;height:110.3pt;z-index:251657216" o:cliptowrap="t">
            <v:imagedata r:id="rId9" o:title=""/>
          </v:shape>
          <o:OLEObject Type="Embed" ProgID="Word.Document.8" ShapeID="_x0000_s1026" DrawAspect="Content" ObjectID="_1389508552" r:id="rId10"/>
        </w:pict>
      </w:r>
      <w:r w:rsidR="0000706E" w:rsidRPr="00EC1ED5">
        <w:rPr>
          <w:sz w:val="24"/>
          <w:szCs w:val="24"/>
        </w:rPr>
        <w:tab/>
      </w:r>
      <w:r w:rsidR="0000706E" w:rsidRPr="00EC1ED5">
        <w:rPr>
          <w:sz w:val="24"/>
          <w:szCs w:val="24"/>
        </w:rPr>
        <w:tab/>
      </w:r>
      <w:r w:rsidR="0000706E" w:rsidRPr="00EC1ED5">
        <w:rPr>
          <w:b/>
          <w:bCs/>
          <w:sz w:val="24"/>
          <w:szCs w:val="24"/>
        </w:rPr>
        <w:t xml:space="preserve">Jubail University College </w:t>
      </w:r>
    </w:p>
    <w:p w:rsidR="0000706E" w:rsidRPr="00EC1ED5" w:rsidRDefault="00FE2EB9" w:rsidP="007550B5">
      <w:pPr>
        <w:widowControl w:val="0"/>
        <w:ind w:left="720" w:firstLine="720"/>
        <w:jc w:val="center"/>
        <w:outlineLvl w:val="0"/>
        <w:rPr>
          <w:b/>
          <w:bCs/>
          <w:sz w:val="24"/>
          <w:szCs w:val="24"/>
        </w:rPr>
      </w:pPr>
      <w:r w:rsidRPr="00EC1ED5">
        <w:rPr>
          <w:b/>
          <w:bCs/>
          <w:sz w:val="24"/>
          <w:szCs w:val="24"/>
        </w:rPr>
        <w:t xml:space="preserve">Department of </w:t>
      </w:r>
      <w:r w:rsidR="007F1FD8" w:rsidRPr="00EC1ED5">
        <w:rPr>
          <w:b/>
          <w:bCs/>
          <w:sz w:val="24"/>
          <w:szCs w:val="24"/>
        </w:rPr>
        <w:t>Business Administration</w:t>
      </w:r>
    </w:p>
    <w:p w:rsidR="00FE2EB9" w:rsidRPr="00EC1ED5" w:rsidRDefault="00FE2EB9" w:rsidP="0000706E">
      <w:pPr>
        <w:widowControl w:val="0"/>
        <w:ind w:left="720" w:firstLine="720"/>
        <w:jc w:val="center"/>
        <w:rPr>
          <w:b/>
          <w:bCs/>
          <w:sz w:val="24"/>
          <w:szCs w:val="24"/>
        </w:rPr>
      </w:pPr>
    </w:p>
    <w:p w:rsidR="0000706E" w:rsidRPr="00EC1ED5" w:rsidRDefault="0000706E" w:rsidP="007550B5">
      <w:pPr>
        <w:widowControl w:val="0"/>
        <w:jc w:val="center"/>
        <w:outlineLvl w:val="0"/>
        <w:rPr>
          <w:b/>
          <w:bCs/>
          <w:sz w:val="24"/>
          <w:szCs w:val="24"/>
        </w:rPr>
      </w:pPr>
      <w:r w:rsidRPr="00EC1ED5">
        <w:rPr>
          <w:b/>
          <w:bCs/>
          <w:sz w:val="24"/>
          <w:szCs w:val="24"/>
        </w:rPr>
        <w:t xml:space="preserve">                </w:t>
      </w:r>
      <w:r w:rsidR="00C975CB" w:rsidRPr="00EC1ED5">
        <w:rPr>
          <w:b/>
          <w:bCs/>
          <w:sz w:val="24"/>
          <w:szCs w:val="24"/>
        </w:rPr>
        <w:t xml:space="preserve">  COURSE SYLLABUS - SEMESTER 3</w:t>
      </w:r>
      <w:r w:rsidR="007A613A">
        <w:rPr>
          <w:b/>
          <w:bCs/>
          <w:sz w:val="24"/>
          <w:szCs w:val="24"/>
        </w:rPr>
        <w:t>21</w:t>
      </w:r>
    </w:p>
    <w:p w:rsidR="00244267" w:rsidRPr="00A63D4C" w:rsidRDefault="00244267" w:rsidP="00244267">
      <w:pPr>
        <w:widowControl w:val="0"/>
        <w:jc w:val="center"/>
        <w:rPr>
          <w:sz w:val="24"/>
          <w:szCs w:val="24"/>
        </w:rPr>
      </w:pPr>
      <w:r>
        <w:rPr>
          <w:sz w:val="24"/>
          <w:szCs w:val="24"/>
        </w:rPr>
        <w:t xml:space="preserve">          [Provided to students in soft copy through my website]</w:t>
      </w:r>
    </w:p>
    <w:p w:rsidR="00FE2EB9" w:rsidRPr="00EC1ED5" w:rsidRDefault="00FE2EB9" w:rsidP="0000706E">
      <w:pPr>
        <w:widowControl w:val="0"/>
        <w:jc w:val="center"/>
        <w:rPr>
          <w:b/>
          <w:bCs/>
          <w:sz w:val="24"/>
          <w:szCs w:val="24"/>
        </w:rPr>
      </w:pPr>
    </w:p>
    <w:p w:rsidR="0000706E" w:rsidRPr="00EC1ED5" w:rsidRDefault="0000706E" w:rsidP="0000706E">
      <w:pPr>
        <w:widowControl w:val="0"/>
        <w:jc w:val="center"/>
        <w:rPr>
          <w:sz w:val="24"/>
          <w:szCs w:val="24"/>
        </w:rPr>
      </w:pPr>
    </w:p>
    <w:p w:rsidR="0000706E" w:rsidRPr="00EC1ED5" w:rsidRDefault="0000706E" w:rsidP="0000706E">
      <w:pPr>
        <w:rPr>
          <w:color w:val="auto"/>
          <w:kern w:val="0"/>
          <w:sz w:val="24"/>
          <w:szCs w:val="24"/>
        </w:rPr>
      </w:pPr>
      <w:r w:rsidRPr="00EC1ED5">
        <w:rPr>
          <w:sz w:val="24"/>
          <w:szCs w:val="24"/>
        </w:rPr>
        <w:t> </w:t>
      </w:r>
      <w:r w:rsidR="00D14ED1">
        <w:rPr>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27" type="#_x0000_t201" style="position:absolute;margin-left:56.7pt;margin-top:168.55pt;width:498.6pt;height:570.7pt;z-index:251658240;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tbl>
      <w:tblPr>
        <w:tblW w:w="9148" w:type="dxa"/>
        <w:tblLayout w:type="fixed"/>
        <w:tblCellMar>
          <w:left w:w="0" w:type="dxa"/>
          <w:right w:w="0" w:type="dxa"/>
        </w:tblCellMar>
        <w:tblLook w:val="04A0" w:firstRow="1" w:lastRow="0" w:firstColumn="1" w:lastColumn="0" w:noHBand="0" w:noVBand="1"/>
      </w:tblPr>
      <w:tblGrid>
        <w:gridCol w:w="1498"/>
        <w:gridCol w:w="450"/>
        <w:gridCol w:w="2250"/>
        <w:gridCol w:w="334"/>
        <w:gridCol w:w="1016"/>
        <w:gridCol w:w="3600"/>
      </w:tblGrid>
      <w:tr w:rsidR="0000706E" w:rsidRPr="00EC1ED5" w:rsidTr="00D045A7">
        <w:trPr>
          <w:trHeight w:val="387"/>
        </w:trPr>
        <w:tc>
          <w:tcPr>
            <w:tcW w:w="149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00706E" w:rsidRPr="00EC1ED5" w:rsidRDefault="0000706E" w:rsidP="006930B7">
            <w:pPr>
              <w:widowControl w:val="0"/>
              <w:rPr>
                <w:b/>
                <w:bCs/>
                <w:sz w:val="24"/>
                <w:szCs w:val="24"/>
              </w:rPr>
            </w:pPr>
            <w:r w:rsidRPr="00EC1ED5">
              <w:rPr>
                <w:b/>
                <w:bCs/>
                <w:sz w:val="24"/>
                <w:szCs w:val="24"/>
              </w:rPr>
              <w:t xml:space="preserve">Course Code </w:t>
            </w:r>
          </w:p>
        </w:tc>
        <w:tc>
          <w:tcPr>
            <w:tcW w:w="7650" w:type="dxa"/>
            <w:gridSpan w:val="5"/>
            <w:tcBorders>
              <w:top w:val="single" w:sz="4"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00706E" w:rsidRPr="00EC1ED5" w:rsidRDefault="002F0AA4" w:rsidP="00B55FD2">
            <w:pPr>
              <w:widowControl w:val="0"/>
              <w:rPr>
                <w:b/>
                <w:bCs/>
                <w:sz w:val="24"/>
                <w:szCs w:val="24"/>
              </w:rPr>
            </w:pPr>
            <w:r w:rsidRPr="00EC1ED5">
              <w:rPr>
                <w:sz w:val="24"/>
                <w:szCs w:val="24"/>
              </w:rPr>
              <w:t xml:space="preserve"> </w:t>
            </w:r>
            <w:r w:rsidR="00542FD9" w:rsidRPr="00EC1ED5">
              <w:rPr>
                <w:b/>
                <w:bCs/>
                <w:sz w:val="24"/>
                <w:szCs w:val="24"/>
              </w:rPr>
              <w:t>BUS 1</w:t>
            </w:r>
            <w:r w:rsidR="00B55FD2" w:rsidRPr="00EC1ED5">
              <w:rPr>
                <w:b/>
                <w:bCs/>
                <w:sz w:val="24"/>
                <w:szCs w:val="24"/>
              </w:rPr>
              <w:t>12</w:t>
            </w:r>
          </w:p>
        </w:tc>
      </w:tr>
      <w:tr w:rsidR="0000706E" w:rsidRPr="00EC1ED5" w:rsidTr="00D045A7">
        <w:trPr>
          <w:trHeight w:val="347"/>
        </w:trPr>
        <w:tc>
          <w:tcPr>
            <w:tcW w:w="1498" w:type="dxa"/>
            <w:tcBorders>
              <w:top w:val="single" w:sz="4"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00706E" w:rsidRPr="00EC1ED5" w:rsidRDefault="0000706E">
            <w:pPr>
              <w:widowControl w:val="0"/>
              <w:rPr>
                <w:b/>
                <w:bCs/>
                <w:sz w:val="24"/>
                <w:szCs w:val="24"/>
              </w:rPr>
            </w:pPr>
            <w:r w:rsidRPr="00EC1ED5">
              <w:rPr>
                <w:b/>
                <w:bCs/>
                <w:sz w:val="24"/>
                <w:szCs w:val="24"/>
              </w:rPr>
              <w:t>Course Title</w:t>
            </w:r>
          </w:p>
          <w:p w:rsidR="0000706E" w:rsidRPr="00EC1ED5" w:rsidRDefault="0000706E">
            <w:pPr>
              <w:widowControl w:val="0"/>
              <w:rPr>
                <w:b/>
                <w:bCs/>
                <w:sz w:val="24"/>
                <w:szCs w:val="24"/>
              </w:rPr>
            </w:pPr>
          </w:p>
        </w:tc>
        <w:tc>
          <w:tcPr>
            <w:tcW w:w="7650" w:type="dxa"/>
            <w:gridSpan w:val="5"/>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00706E" w:rsidRPr="00EC1ED5" w:rsidRDefault="00B55FD2" w:rsidP="00644FCD">
            <w:pPr>
              <w:widowControl w:val="0"/>
              <w:rPr>
                <w:b/>
                <w:bCs/>
                <w:sz w:val="24"/>
                <w:szCs w:val="24"/>
              </w:rPr>
            </w:pPr>
            <w:r w:rsidRPr="00EC1ED5">
              <w:rPr>
                <w:b/>
                <w:bCs/>
                <w:sz w:val="24"/>
                <w:szCs w:val="24"/>
              </w:rPr>
              <w:t>Human Resources Management</w:t>
            </w:r>
          </w:p>
        </w:tc>
      </w:tr>
      <w:tr w:rsidR="0000706E" w:rsidRPr="00EC1ED5" w:rsidTr="00D045A7">
        <w:trPr>
          <w:trHeight w:val="377"/>
        </w:trPr>
        <w:tc>
          <w:tcPr>
            <w:tcW w:w="1498" w:type="dxa"/>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00706E" w:rsidRPr="00EC1ED5" w:rsidRDefault="0000706E">
            <w:pPr>
              <w:widowControl w:val="0"/>
              <w:rPr>
                <w:b/>
                <w:bCs/>
                <w:sz w:val="24"/>
                <w:szCs w:val="24"/>
              </w:rPr>
            </w:pPr>
            <w:r w:rsidRPr="00EC1ED5">
              <w:rPr>
                <w:b/>
                <w:bCs/>
                <w:sz w:val="24"/>
                <w:szCs w:val="24"/>
              </w:rPr>
              <w:t xml:space="preserve">Instructor </w:t>
            </w:r>
          </w:p>
          <w:p w:rsidR="00017D78" w:rsidRPr="00EC1ED5" w:rsidRDefault="00017D78">
            <w:pPr>
              <w:widowControl w:val="0"/>
              <w:rPr>
                <w:b/>
                <w:bCs/>
                <w:sz w:val="24"/>
                <w:szCs w:val="24"/>
              </w:rPr>
            </w:pPr>
          </w:p>
        </w:tc>
        <w:tc>
          <w:tcPr>
            <w:tcW w:w="7650" w:type="dxa"/>
            <w:gridSpan w:val="5"/>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00706E" w:rsidRPr="00EC1ED5" w:rsidRDefault="00FE2EB9" w:rsidP="002F0AA4">
            <w:pPr>
              <w:widowControl w:val="0"/>
              <w:rPr>
                <w:b/>
                <w:bCs/>
                <w:sz w:val="24"/>
                <w:szCs w:val="24"/>
              </w:rPr>
            </w:pPr>
            <w:r w:rsidRPr="00EC1ED5">
              <w:rPr>
                <w:b/>
                <w:bCs/>
                <w:sz w:val="24"/>
                <w:szCs w:val="24"/>
              </w:rPr>
              <w:t xml:space="preserve"> </w:t>
            </w:r>
            <w:r w:rsidR="002F0AA4" w:rsidRPr="00EC1ED5">
              <w:rPr>
                <w:b/>
                <w:bCs/>
                <w:sz w:val="24"/>
                <w:szCs w:val="24"/>
              </w:rPr>
              <w:t xml:space="preserve"> </w:t>
            </w:r>
            <w:r w:rsidR="00542FD9" w:rsidRPr="00EC1ED5">
              <w:rPr>
                <w:b/>
                <w:bCs/>
                <w:sz w:val="24"/>
                <w:szCs w:val="24"/>
              </w:rPr>
              <w:t>Ms. Zakiya Abdul Samad</w:t>
            </w:r>
          </w:p>
        </w:tc>
      </w:tr>
      <w:tr w:rsidR="0000706E" w:rsidRPr="00EC1ED5" w:rsidTr="00D045A7">
        <w:trPr>
          <w:trHeight w:val="377"/>
        </w:trPr>
        <w:tc>
          <w:tcPr>
            <w:tcW w:w="1498" w:type="dxa"/>
            <w:tcBorders>
              <w:top w:val="single" w:sz="18" w:space="0" w:color="auto"/>
              <w:left w:val="single" w:sz="8" w:space="0" w:color="000000"/>
              <w:bottom w:val="single" w:sz="8" w:space="0" w:color="000000"/>
              <w:right w:val="single" w:sz="4" w:space="0" w:color="auto"/>
            </w:tcBorders>
            <w:tcMar>
              <w:top w:w="58" w:type="dxa"/>
              <w:left w:w="58" w:type="dxa"/>
              <w:bottom w:w="58" w:type="dxa"/>
              <w:right w:w="58" w:type="dxa"/>
            </w:tcMar>
            <w:hideMark/>
          </w:tcPr>
          <w:p w:rsidR="0000706E" w:rsidRPr="00EC1ED5" w:rsidRDefault="0000706E">
            <w:pPr>
              <w:widowControl w:val="0"/>
              <w:rPr>
                <w:b/>
                <w:bCs/>
                <w:sz w:val="24"/>
                <w:szCs w:val="24"/>
              </w:rPr>
            </w:pPr>
            <w:r w:rsidRPr="00EC1ED5">
              <w:rPr>
                <w:b/>
                <w:bCs/>
                <w:sz w:val="24"/>
                <w:szCs w:val="24"/>
              </w:rPr>
              <w:t xml:space="preserve">Office Location </w:t>
            </w:r>
          </w:p>
        </w:tc>
        <w:tc>
          <w:tcPr>
            <w:tcW w:w="7650" w:type="dxa"/>
            <w:gridSpan w:val="5"/>
            <w:tcBorders>
              <w:top w:val="single" w:sz="18" w:space="0" w:color="auto"/>
              <w:left w:val="single" w:sz="4" w:space="0" w:color="auto"/>
              <w:bottom w:val="single" w:sz="8" w:space="0" w:color="000000"/>
              <w:right w:val="single" w:sz="4" w:space="0" w:color="auto"/>
            </w:tcBorders>
            <w:tcMar>
              <w:top w:w="58" w:type="dxa"/>
              <w:left w:w="58" w:type="dxa"/>
              <w:bottom w:w="58" w:type="dxa"/>
              <w:right w:w="58" w:type="dxa"/>
            </w:tcMar>
            <w:hideMark/>
          </w:tcPr>
          <w:p w:rsidR="0000706E" w:rsidRPr="00EC1ED5" w:rsidRDefault="006934B4" w:rsidP="002F0AA4">
            <w:pPr>
              <w:widowControl w:val="0"/>
              <w:rPr>
                <w:sz w:val="24"/>
                <w:szCs w:val="24"/>
              </w:rPr>
            </w:pPr>
            <w:r w:rsidRPr="00EC1ED5">
              <w:rPr>
                <w:sz w:val="24"/>
                <w:szCs w:val="24"/>
              </w:rPr>
              <w:t xml:space="preserve"> </w:t>
            </w:r>
            <w:r w:rsidR="002F0AA4" w:rsidRPr="00EC1ED5">
              <w:rPr>
                <w:sz w:val="24"/>
                <w:szCs w:val="24"/>
              </w:rPr>
              <w:t xml:space="preserve"> </w:t>
            </w:r>
            <w:r w:rsidR="00542FD9" w:rsidRPr="00EC1ED5">
              <w:rPr>
                <w:sz w:val="24"/>
                <w:szCs w:val="24"/>
              </w:rPr>
              <w:t>Room 423</w:t>
            </w:r>
          </w:p>
        </w:tc>
      </w:tr>
      <w:tr w:rsidR="004D7B81" w:rsidRPr="00EC1ED5" w:rsidTr="00D045A7">
        <w:trPr>
          <w:trHeight w:val="420"/>
        </w:trPr>
        <w:tc>
          <w:tcPr>
            <w:tcW w:w="1498" w:type="dxa"/>
            <w:vMerge w:val="restart"/>
            <w:tcBorders>
              <w:top w:val="single" w:sz="18" w:space="0" w:color="auto"/>
              <w:left w:val="single" w:sz="8" w:space="0" w:color="000000"/>
              <w:right w:val="single" w:sz="4" w:space="0" w:color="auto"/>
            </w:tcBorders>
            <w:tcMar>
              <w:top w:w="58" w:type="dxa"/>
              <w:left w:w="58" w:type="dxa"/>
              <w:bottom w:w="58" w:type="dxa"/>
              <w:right w:w="58" w:type="dxa"/>
            </w:tcMar>
            <w:hideMark/>
          </w:tcPr>
          <w:p w:rsidR="004D7B81" w:rsidRPr="00EC1ED5" w:rsidRDefault="004D7B81">
            <w:pPr>
              <w:widowControl w:val="0"/>
              <w:rPr>
                <w:b/>
                <w:bCs/>
                <w:sz w:val="24"/>
                <w:szCs w:val="24"/>
              </w:rPr>
            </w:pPr>
            <w:r w:rsidRPr="00EC1ED5">
              <w:rPr>
                <w:b/>
                <w:bCs/>
                <w:sz w:val="24"/>
                <w:szCs w:val="24"/>
              </w:rPr>
              <w:t xml:space="preserve">Office Hours </w:t>
            </w:r>
          </w:p>
        </w:tc>
        <w:tc>
          <w:tcPr>
            <w:tcW w:w="3034" w:type="dxa"/>
            <w:gridSpan w:val="3"/>
            <w:tcBorders>
              <w:top w:val="single" w:sz="18"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4D7B81" w:rsidRPr="00EC1ED5" w:rsidRDefault="004D7B81" w:rsidP="00FE2EB9">
            <w:pPr>
              <w:widowControl w:val="0"/>
              <w:rPr>
                <w:b/>
                <w:bCs/>
                <w:sz w:val="24"/>
                <w:szCs w:val="24"/>
              </w:rPr>
            </w:pPr>
            <w:r w:rsidRPr="00EC1ED5">
              <w:rPr>
                <w:b/>
                <w:bCs/>
                <w:sz w:val="24"/>
                <w:szCs w:val="24"/>
              </w:rPr>
              <w:t>Day</w:t>
            </w:r>
          </w:p>
        </w:tc>
        <w:tc>
          <w:tcPr>
            <w:tcW w:w="4616" w:type="dxa"/>
            <w:gridSpan w:val="2"/>
            <w:tcBorders>
              <w:top w:val="single" w:sz="18" w:space="0" w:color="auto"/>
              <w:left w:val="single" w:sz="4" w:space="0" w:color="auto"/>
              <w:bottom w:val="single" w:sz="4" w:space="0" w:color="auto"/>
              <w:right w:val="single" w:sz="4" w:space="0" w:color="auto"/>
            </w:tcBorders>
          </w:tcPr>
          <w:p w:rsidR="004D7B81" w:rsidRPr="00EC1ED5" w:rsidRDefault="004D7B81" w:rsidP="004D7B81">
            <w:pPr>
              <w:jc w:val="center"/>
              <w:rPr>
                <w:b/>
                <w:bCs/>
                <w:sz w:val="24"/>
                <w:szCs w:val="24"/>
              </w:rPr>
            </w:pPr>
            <w:r w:rsidRPr="00EC1ED5">
              <w:rPr>
                <w:b/>
                <w:bCs/>
                <w:sz w:val="24"/>
                <w:szCs w:val="24"/>
              </w:rPr>
              <w:t>Period</w:t>
            </w:r>
          </w:p>
          <w:p w:rsidR="004D7B81" w:rsidRPr="00EC1ED5" w:rsidRDefault="004D7B81" w:rsidP="004D7B81">
            <w:pPr>
              <w:widowControl w:val="0"/>
              <w:rPr>
                <w:b/>
                <w:bCs/>
                <w:sz w:val="24"/>
                <w:szCs w:val="24"/>
              </w:rPr>
            </w:pPr>
          </w:p>
        </w:tc>
      </w:tr>
      <w:tr w:rsidR="00782A54" w:rsidRPr="00EC1ED5" w:rsidTr="00D045A7">
        <w:trPr>
          <w:trHeight w:val="420"/>
        </w:trPr>
        <w:tc>
          <w:tcPr>
            <w:tcW w:w="1498" w:type="dxa"/>
            <w:vMerge/>
            <w:tcBorders>
              <w:top w:val="single" w:sz="8" w:space="0" w:color="000000"/>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034"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FE2EB9">
            <w:pPr>
              <w:widowControl w:val="0"/>
              <w:rPr>
                <w:sz w:val="24"/>
                <w:szCs w:val="24"/>
              </w:rPr>
            </w:pPr>
            <w:r w:rsidRPr="00EC1ED5">
              <w:rPr>
                <w:sz w:val="24"/>
                <w:szCs w:val="24"/>
              </w:rPr>
              <w:t xml:space="preserve">Saturday </w:t>
            </w:r>
          </w:p>
        </w:tc>
        <w:tc>
          <w:tcPr>
            <w:tcW w:w="4616" w:type="dxa"/>
            <w:gridSpan w:val="2"/>
            <w:tcBorders>
              <w:top w:val="single" w:sz="4" w:space="0" w:color="auto"/>
              <w:left w:val="single" w:sz="4" w:space="0" w:color="auto"/>
              <w:bottom w:val="single" w:sz="4" w:space="0" w:color="auto"/>
              <w:right w:val="single" w:sz="4" w:space="0" w:color="auto"/>
            </w:tcBorders>
          </w:tcPr>
          <w:p w:rsidR="00782A54" w:rsidRPr="00D24790" w:rsidRDefault="00782A54" w:rsidP="004621BA">
            <w:pPr>
              <w:widowControl w:val="0"/>
              <w:jc w:val="center"/>
              <w:rPr>
                <w:rFonts w:asciiTheme="majorBidi" w:hAnsiTheme="majorBidi" w:cstheme="majorBidi"/>
                <w:b/>
                <w:bCs/>
                <w:sz w:val="24"/>
                <w:szCs w:val="24"/>
              </w:rPr>
            </w:pPr>
            <w:r>
              <w:rPr>
                <w:rFonts w:asciiTheme="majorBidi" w:hAnsiTheme="majorBidi" w:cstheme="majorBidi"/>
                <w:b/>
                <w:bCs/>
                <w:sz w:val="24"/>
                <w:szCs w:val="24"/>
              </w:rPr>
              <w:t>4,5</w:t>
            </w:r>
          </w:p>
        </w:tc>
      </w:tr>
      <w:tr w:rsidR="00782A54" w:rsidRPr="00EC1ED5" w:rsidTr="00D045A7">
        <w:trPr>
          <w:trHeight w:val="315"/>
        </w:trPr>
        <w:tc>
          <w:tcPr>
            <w:tcW w:w="1498" w:type="dxa"/>
            <w:vMerge/>
            <w:tcBorders>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034"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FE2EB9">
            <w:pPr>
              <w:widowControl w:val="0"/>
              <w:rPr>
                <w:sz w:val="24"/>
                <w:szCs w:val="24"/>
              </w:rPr>
            </w:pPr>
            <w:r w:rsidRPr="00EC1ED5">
              <w:rPr>
                <w:sz w:val="24"/>
                <w:szCs w:val="24"/>
              </w:rPr>
              <w:t>Sunday</w:t>
            </w:r>
          </w:p>
        </w:tc>
        <w:tc>
          <w:tcPr>
            <w:tcW w:w="4616" w:type="dxa"/>
            <w:gridSpan w:val="2"/>
            <w:tcBorders>
              <w:top w:val="single" w:sz="4" w:space="0" w:color="auto"/>
              <w:left w:val="single" w:sz="4" w:space="0" w:color="auto"/>
              <w:bottom w:val="single" w:sz="4" w:space="0" w:color="auto"/>
              <w:right w:val="single" w:sz="4" w:space="0" w:color="auto"/>
            </w:tcBorders>
          </w:tcPr>
          <w:p w:rsidR="00782A54" w:rsidRPr="00D24790" w:rsidRDefault="00244267" w:rsidP="004621BA">
            <w:pPr>
              <w:widowControl w:val="0"/>
              <w:jc w:val="center"/>
              <w:rPr>
                <w:rFonts w:asciiTheme="majorBidi" w:hAnsiTheme="majorBidi" w:cstheme="majorBidi"/>
                <w:b/>
                <w:bCs/>
                <w:sz w:val="24"/>
                <w:szCs w:val="24"/>
              </w:rPr>
            </w:pPr>
            <w:r>
              <w:rPr>
                <w:rFonts w:asciiTheme="majorBidi" w:hAnsiTheme="majorBidi" w:cstheme="majorBidi"/>
                <w:b/>
                <w:bCs/>
                <w:sz w:val="24"/>
                <w:szCs w:val="24"/>
              </w:rPr>
              <w:t>1,2,3</w:t>
            </w:r>
          </w:p>
        </w:tc>
      </w:tr>
      <w:tr w:rsidR="00782A54" w:rsidRPr="00EC1ED5" w:rsidTr="00D045A7">
        <w:trPr>
          <w:trHeight w:val="315"/>
        </w:trPr>
        <w:tc>
          <w:tcPr>
            <w:tcW w:w="1498" w:type="dxa"/>
            <w:vMerge/>
            <w:tcBorders>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034"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FE2EB9">
            <w:pPr>
              <w:widowControl w:val="0"/>
              <w:rPr>
                <w:sz w:val="24"/>
                <w:szCs w:val="24"/>
              </w:rPr>
            </w:pPr>
            <w:r w:rsidRPr="00EC1ED5">
              <w:rPr>
                <w:sz w:val="24"/>
                <w:szCs w:val="24"/>
              </w:rPr>
              <w:t xml:space="preserve">Monday </w:t>
            </w:r>
          </w:p>
        </w:tc>
        <w:tc>
          <w:tcPr>
            <w:tcW w:w="4616" w:type="dxa"/>
            <w:gridSpan w:val="2"/>
            <w:tcBorders>
              <w:top w:val="single" w:sz="4" w:space="0" w:color="auto"/>
              <w:left w:val="single" w:sz="4" w:space="0" w:color="auto"/>
              <w:bottom w:val="single" w:sz="4" w:space="0" w:color="auto"/>
              <w:right w:val="single" w:sz="4" w:space="0" w:color="auto"/>
            </w:tcBorders>
          </w:tcPr>
          <w:p w:rsidR="00782A54" w:rsidRPr="00D24790" w:rsidRDefault="00782A54" w:rsidP="00244267">
            <w:pPr>
              <w:widowControl w:val="0"/>
              <w:jc w:val="center"/>
              <w:rPr>
                <w:rFonts w:asciiTheme="majorBidi" w:hAnsiTheme="majorBidi" w:cstheme="majorBidi"/>
                <w:b/>
                <w:bCs/>
                <w:sz w:val="24"/>
                <w:szCs w:val="24"/>
              </w:rPr>
            </w:pPr>
            <w:r>
              <w:rPr>
                <w:rFonts w:asciiTheme="majorBidi" w:hAnsiTheme="majorBidi" w:cstheme="majorBidi"/>
                <w:b/>
                <w:bCs/>
                <w:sz w:val="24"/>
                <w:szCs w:val="24"/>
              </w:rPr>
              <w:t>1,2</w:t>
            </w:r>
          </w:p>
        </w:tc>
      </w:tr>
      <w:tr w:rsidR="00782A54" w:rsidRPr="00EC1ED5" w:rsidTr="00D045A7">
        <w:trPr>
          <w:trHeight w:val="315"/>
        </w:trPr>
        <w:tc>
          <w:tcPr>
            <w:tcW w:w="1498" w:type="dxa"/>
            <w:vMerge/>
            <w:tcBorders>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034"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FE2EB9">
            <w:pPr>
              <w:widowControl w:val="0"/>
              <w:rPr>
                <w:sz w:val="24"/>
                <w:szCs w:val="24"/>
              </w:rPr>
            </w:pPr>
            <w:r w:rsidRPr="00EC1ED5">
              <w:rPr>
                <w:sz w:val="24"/>
                <w:szCs w:val="24"/>
              </w:rPr>
              <w:t xml:space="preserve">Tuesday </w:t>
            </w:r>
          </w:p>
        </w:tc>
        <w:tc>
          <w:tcPr>
            <w:tcW w:w="4616" w:type="dxa"/>
            <w:gridSpan w:val="2"/>
            <w:tcBorders>
              <w:top w:val="single" w:sz="4" w:space="0" w:color="auto"/>
              <w:left w:val="single" w:sz="4" w:space="0" w:color="auto"/>
              <w:bottom w:val="single" w:sz="4" w:space="0" w:color="auto"/>
              <w:right w:val="single" w:sz="4" w:space="0" w:color="auto"/>
            </w:tcBorders>
          </w:tcPr>
          <w:p w:rsidR="00782A54" w:rsidRPr="00D24790" w:rsidRDefault="00244267" w:rsidP="004621BA">
            <w:pPr>
              <w:widowControl w:val="0"/>
              <w:jc w:val="center"/>
              <w:rPr>
                <w:rFonts w:asciiTheme="majorBidi" w:hAnsiTheme="majorBidi" w:cstheme="majorBidi"/>
                <w:b/>
                <w:bCs/>
                <w:sz w:val="24"/>
                <w:szCs w:val="24"/>
              </w:rPr>
            </w:pPr>
            <w:r>
              <w:rPr>
                <w:rFonts w:asciiTheme="majorBidi" w:hAnsiTheme="majorBidi" w:cstheme="majorBidi"/>
                <w:b/>
                <w:bCs/>
                <w:sz w:val="24"/>
                <w:szCs w:val="24"/>
              </w:rPr>
              <w:t>1,2,3,6,7,8</w:t>
            </w:r>
          </w:p>
        </w:tc>
      </w:tr>
      <w:tr w:rsidR="00782A54" w:rsidRPr="00EC1ED5" w:rsidTr="00D045A7">
        <w:trPr>
          <w:trHeight w:val="355"/>
        </w:trPr>
        <w:tc>
          <w:tcPr>
            <w:tcW w:w="1498" w:type="dxa"/>
            <w:vMerge/>
            <w:tcBorders>
              <w:left w:val="single" w:sz="8" w:space="0" w:color="000000"/>
              <w:bottom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034" w:type="dxa"/>
            <w:gridSpan w:val="3"/>
            <w:tcBorders>
              <w:top w:val="single" w:sz="4" w:space="0" w:color="auto"/>
              <w:left w:val="single" w:sz="4" w:space="0" w:color="auto"/>
              <w:bottom w:val="single" w:sz="8" w:space="0" w:color="000000"/>
              <w:right w:val="single" w:sz="4" w:space="0" w:color="auto"/>
            </w:tcBorders>
            <w:tcMar>
              <w:top w:w="58" w:type="dxa"/>
              <w:left w:w="58" w:type="dxa"/>
              <w:bottom w:w="58" w:type="dxa"/>
              <w:right w:w="58" w:type="dxa"/>
            </w:tcMar>
            <w:hideMark/>
          </w:tcPr>
          <w:p w:rsidR="00782A54" w:rsidRPr="00EC1ED5" w:rsidRDefault="00782A54" w:rsidP="00FE2EB9">
            <w:pPr>
              <w:widowControl w:val="0"/>
              <w:rPr>
                <w:sz w:val="24"/>
                <w:szCs w:val="24"/>
              </w:rPr>
            </w:pPr>
            <w:r w:rsidRPr="00EC1ED5">
              <w:rPr>
                <w:sz w:val="24"/>
                <w:szCs w:val="24"/>
              </w:rPr>
              <w:t xml:space="preserve">Wednesday </w:t>
            </w:r>
          </w:p>
        </w:tc>
        <w:tc>
          <w:tcPr>
            <w:tcW w:w="4616" w:type="dxa"/>
            <w:gridSpan w:val="2"/>
            <w:tcBorders>
              <w:top w:val="single" w:sz="4" w:space="0" w:color="auto"/>
              <w:left w:val="single" w:sz="4" w:space="0" w:color="auto"/>
              <w:bottom w:val="single" w:sz="8" w:space="0" w:color="000000"/>
              <w:right w:val="single" w:sz="4" w:space="0" w:color="auto"/>
            </w:tcBorders>
          </w:tcPr>
          <w:p w:rsidR="00782A54" w:rsidRPr="00D24790" w:rsidRDefault="00244267" w:rsidP="004621BA">
            <w:pPr>
              <w:widowControl w:val="0"/>
              <w:jc w:val="center"/>
              <w:rPr>
                <w:rFonts w:asciiTheme="majorBidi" w:hAnsiTheme="majorBidi" w:cstheme="majorBidi"/>
                <w:b/>
                <w:bCs/>
                <w:sz w:val="24"/>
                <w:szCs w:val="24"/>
              </w:rPr>
            </w:pPr>
            <w:r>
              <w:rPr>
                <w:rFonts w:asciiTheme="majorBidi" w:hAnsiTheme="majorBidi" w:cstheme="majorBidi"/>
                <w:b/>
                <w:bCs/>
                <w:sz w:val="24"/>
                <w:szCs w:val="24"/>
              </w:rPr>
              <w:t>-</w:t>
            </w:r>
          </w:p>
        </w:tc>
      </w:tr>
      <w:tr w:rsidR="00782A54" w:rsidRPr="00EC1ED5" w:rsidTr="00D045A7">
        <w:trPr>
          <w:trHeight w:val="194"/>
        </w:trPr>
        <w:tc>
          <w:tcPr>
            <w:tcW w:w="1498" w:type="dxa"/>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782A54" w:rsidRPr="00EC1ED5" w:rsidRDefault="00782A54" w:rsidP="006930B7">
            <w:pPr>
              <w:widowControl w:val="0"/>
              <w:rPr>
                <w:b/>
                <w:bCs/>
                <w:sz w:val="24"/>
                <w:szCs w:val="24"/>
              </w:rPr>
            </w:pPr>
            <w:r w:rsidRPr="00EC1ED5">
              <w:rPr>
                <w:b/>
                <w:bCs/>
                <w:sz w:val="24"/>
                <w:szCs w:val="24"/>
              </w:rPr>
              <w:t>Office Phone</w:t>
            </w:r>
          </w:p>
          <w:p w:rsidR="00782A54" w:rsidRPr="00EC1ED5" w:rsidRDefault="00782A54">
            <w:pPr>
              <w:widowControl w:val="0"/>
              <w:rPr>
                <w:b/>
                <w:bCs/>
                <w:sz w:val="24"/>
                <w:szCs w:val="24"/>
              </w:rPr>
            </w:pPr>
          </w:p>
        </w:tc>
        <w:tc>
          <w:tcPr>
            <w:tcW w:w="7650" w:type="dxa"/>
            <w:gridSpan w:val="5"/>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782A54" w:rsidRPr="00EC1ED5" w:rsidRDefault="00782A54" w:rsidP="00542FD9">
            <w:pPr>
              <w:widowControl w:val="0"/>
              <w:rPr>
                <w:sz w:val="24"/>
                <w:szCs w:val="24"/>
              </w:rPr>
            </w:pPr>
            <w:r w:rsidRPr="00EC1ED5">
              <w:rPr>
                <w:sz w:val="24"/>
                <w:szCs w:val="24"/>
              </w:rPr>
              <w:t>03-3459000 Extension: 366</w:t>
            </w:r>
            <w:r>
              <w:rPr>
                <w:sz w:val="24"/>
                <w:szCs w:val="24"/>
              </w:rPr>
              <w:t>3</w:t>
            </w:r>
          </w:p>
        </w:tc>
      </w:tr>
      <w:tr w:rsidR="00CE0BEB" w:rsidRPr="00EC1ED5" w:rsidTr="00CE0BEB">
        <w:trPr>
          <w:trHeight w:val="450"/>
        </w:trPr>
        <w:tc>
          <w:tcPr>
            <w:tcW w:w="1498" w:type="dxa"/>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CE0BEB" w:rsidRPr="00EC1ED5" w:rsidRDefault="00CE0BEB" w:rsidP="00017D78">
            <w:pPr>
              <w:widowControl w:val="0"/>
              <w:rPr>
                <w:b/>
                <w:bCs/>
                <w:sz w:val="24"/>
                <w:szCs w:val="24"/>
              </w:rPr>
            </w:pPr>
            <w:r w:rsidRPr="00EC1ED5">
              <w:rPr>
                <w:b/>
                <w:bCs/>
                <w:sz w:val="24"/>
                <w:szCs w:val="24"/>
              </w:rPr>
              <w:t xml:space="preserve">Email </w:t>
            </w:r>
          </w:p>
        </w:tc>
        <w:tc>
          <w:tcPr>
            <w:tcW w:w="2700" w:type="dxa"/>
            <w:gridSpan w:val="2"/>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CE0BEB" w:rsidRPr="00EC1ED5" w:rsidRDefault="00D14ED1" w:rsidP="00017D78">
            <w:pPr>
              <w:widowControl w:val="0"/>
              <w:rPr>
                <w:sz w:val="24"/>
                <w:szCs w:val="24"/>
              </w:rPr>
            </w:pPr>
            <w:hyperlink r:id="rId11" w:history="1">
              <w:r w:rsidR="00CE0BEB" w:rsidRPr="00EC1ED5">
                <w:rPr>
                  <w:rStyle w:val="Hyperlink"/>
                  <w:sz w:val="24"/>
                  <w:szCs w:val="24"/>
                </w:rPr>
                <w:t>samadz@ucj.edu.sa</w:t>
              </w:r>
            </w:hyperlink>
            <w:r w:rsidR="00CE0BEB" w:rsidRPr="00EC1ED5">
              <w:rPr>
                <w:sz w:val="24"/>
                <w:szCs w:val="24"/>
              </w:rPr>
              <w:t xml:space="preserve"> </w:t>
            </w:r>
          </w:p>
        </w:tc>
        <w:tc>
          <w:tcPr>
            <w:tcW w:w="1350" w:type="dxa"/>
            <w:gridSpan w:val="2"/>
            <w:tcBorders>
              <w:top w:val="single" w:sz="18" w:space="0" w:color="auto"/>
              <w:left w:val="single" w:sz="4" w:space="0" w:color="auto"/>
              <w:bottom w:val="single" w:sz="18" w:space="0" w:color="auto"/>
              <w:right w:val="single" w:sz="4" w:space="0" w:color="auto"/>
            </w:tcBorders>
          </w:tcPr>
          <w:p w:rsidR="00CE0BEB" w:rsidRPr="00CE0BEB" w:rsidRDefault="00CE0BEB" w:rsidP="00017D78">
            <w:pPr>
              <w:widowControl w:val="0"/>
              <w:rPr>
                <w:b/>
                <w:sz w:val="24"/>
                <w:szCs w:val="24"/>
              </w:rPr>
            </w:pPr>
            <w:r>
              <w:rPr>
                <w:b/>
                <w:sz w:val="24"/>
                <w:szCs w:val="24"/>
              </w:rPr>
              <w:t xml:space="preserve">   </w:t>
            </w:r>
            <w:r w:rsidRPr="00CE0BEB">
              <w:rPr>
                <w:b/>
                <w:sz w:val="24"/>
                <w:szCs w:val="24"/>
              </w:rPr>
              <w:t xml:space="preserve">Website: </w:t>
            </w:r>
          </w:p>
        </w:tc>
        <w:tc>
          <w:tcPr>
            <w:tcW w:w="3600" w:type="dxa"/>
            <w:tcBorders>
              <w:top w:val="single" w:sz="18" w:space="0" w:color="auto"/>
              <w:left w:val="single" w:sz="4" w:space="0" w:color="auto"/>
              <w:bottom w:val="single" w:sz="18" w:space="0" w:color="auto"/>
              <w:right w:val="single" w:sz="4" w:space="0" w:color="auto"/>
            </w:tcBorders>
          </w:tcPr>
          <w:p w:rsidR="00CE0BEB" w:rsidRPr="00EC1ED5" w:rsidRDefault="00CE0BEB" w:rsidP="00017D78">
            <w:pPr>
              <w:widowControl w:val="0"/>
              <w:rPr>
                <w:sz w:val="24"/>
                <w:szCs w:val="24"/>
              </w:rPr>
            </w:pPr>
            <w:r>
              <w:rPr>
                <w:sz w:val="24"/>
                <w:szCs w:val="24"/>
              </w:rPr>
              <w:t xml:space="preserve">        </w:t>
            </w:r>
            <w:hyperlink r:id="rId12" w:history="1">
              <w:r w:rsidRPr="00726300">
                <w:rPr>
                  <w:rStyle w:val="Hyperlink"/>
                  <w:sz w:val="24"/>
                  <w:szCs w:val="24"/>
                </w:rPr>
                <w:t>www.zakiyas.weebly.com</w:t>
              </w:r>
            </w:hyperlink>
            <w:r>
              <w:rPr>
                <w:sz w:val="24"/>
                <w:szCs w:val="24"/>
              </w:rPr>
              <w:t xml:space="preserve"> </w:t>
            </w:r>
          </w:p>
        </w:tc>
      </w:tr>
      <w:tr w:rsidR="00782A54" w:rsidRPr="00EC1ED5" w:rsidTr="00CE0BEB">
        <w:trPr>
          <w:trHeight w:val="255"/>
        </w:trPr>
        <w:tc>
          <w:tcPr>
            <w:tcW w:w="5548" w:type="dxa"/>
            <w:gridSpan w:val="5"/>
            <w:tcBorders>
              <w:top w:val="single" w:sz="18" w:space="0" w:color="auto"/>
              <w:left w:val="single" w:sz="8" w:space="0" w:color="000000"/>
              <w:right w:val="single" w:sz="4" w:space="0" w:color="auto"/>
            </w:tcBorders>
            <w:tcMar>
              <w:top w:w="58" w:type="dxa"/>
              <w:left w:w="58" w:type="dxa"/>
              <w:bottom w:w="58" w:type="dxa"/>
              <w:right w:w="58" w:type="dxa"/>
            </w:tcMar>
            <w:hideMark/>
          </w:tcPr>
          <w:p w:rsidR="00782A54" w:rsidRPr="00EC1ED5" w:rsidRDefault="00782A54" w:rsidP="006A40AF">
            <w:pPr>
              <w:widowControl w:val="0"/>
              <w:jc w:val="center"/>
              <w:rPr>
                <w:b/>
                <w:bCs/>
                <w:sz w:val="24"/>
                <w:szCs w:val="24"/>
              </w:rPr>
            </w:pPr>
            <w:r w:rsidRPr="00EC1ED5">
              <w:rPr>
                <w:b/>
                <w:bCs/>
                <w:sz w:val="24"/>
                <w:szCs w:val="24"/>
              </w:rPr>
              <w:t>Sections</w:t>
            </w:r>
          </w:p>
        </w:tc>
        <w:tc>
          <w:tcPr>
            <w:tcW w:w="3600" w:type="dxa"/>
            <w:tcBorders>
              <w:top w:val="single" w:sz="18" w:space="0" w:color="auto"/>
              <w:left w:val="single" w:sz="4" w:space="0" w:color="auto"/>
              <w:bottom w:val="single" w:sz="4" w:space="0" w:color="auto"/>
              <w:right w:val="single" w:sz="4" w:space="0" w:color="auto"/>
            </w:tcBorders>
            <w:vAlign w:val="center"/>
          </w:tcPr>
          <w:p w:rsidR="00782A54" w:rsidRPr="00EC1ED5" w:rsidRDefault="00244267" w:rsidP="006A40AF">
            <w:pPr>
              <w:widowControl w:val="0"/>
              <w:jc w:val="center"/>
              <w:rPr>
                <w:b/>
                <w:bCs/>
                <w:sz w:val="24"/>
                <w:szCs w:val="24"/>
              </w:rPr>
            </w:pPr>
            <w:r>
              <w:rPr>
                <w:b/>
                <w:bCs/>
                <w:sz w:val="24"/>
                <w:szCs w:val="24"/>
              </w:rPr>
              <w:t>202</w:t>
            </w:r>
          </w:p>
        </w:tc>
      </w:tr>
      <w:tr w:rsidR="00782A54" w:rsidRPr="00EC1ED5" w:rsidTr="00CE0BEB">
        <w:trPr>
          <w:trHeight w:val="122"/>
        </w:trPr>
        <w:tc>
          <w:tcPr>
            <w:tcW w:w="1948" w:type="dxa"/>
            <w:gridSpan w:val="2"/>
            <w:vMerge w:val="restart"/>
            <w:tcBorders>
              <w:top w:val="single" w:sz="18" w:space="0" w:color="auto"/>
              <w:left w:val="single" w:sz="8" w:space="0" w:color="000000"/>
              <w:right w:val="single" w:sz="4" w:space="0" w:color="auto"/>
            </w:tcBorders>
            <w:tcMar>
              <w:top w:w="58" w:type="dxa"/>
              <w:left w:w="58" w:type="dxa"/>
              <w:bottom w:w="58" w:type="dxa"/>
              <w:right w:w="58" w:type="dxa"/>
            </w:tcMar>
            <w:hideMark/>
          </w:tcPr>
          <w:p w:rsidR="00782A54" w:rsidRPr="00EC1ED5" w:rsidRDefault="00782A54" w:rsidP="000535D2">
            <w:pPr>
              <w:widowControl w:val="0"/>
              <w:jc w:val="center"/>
              <w:rPr>
                <w:b/>
                <w:bCs/>
                <w:sz w:val="24"/>
                <w:szCs w:val="24"/>
              </w:rPr>
            </w:pPr>
          </w:p>
          <w:p w:rsidR="00782A54" w:rsidRPr="00EC1ED5" w:rsidRDefault="00782A54" w:rsidP="000535D2">
            <w:pPr>
              <w:widowControl w:val="0"/>
              <w:jc w:val="center"/>
              <w:rPr>
                <w:b/>
                <w:bCs/>
                <w:sz w:val="24"/>
                <w:szCs w:val="24"/>
              </w:rPr>
            </w:pPr>
          </w:p>
          <w:p w:rsidR="00782A54" w:rsidRPr="00EC1ED5" w:rsidRDefault="00782A54" w:rsidP="000535D2">
            <w:pPr>
              <w:widowControl w:val="0"/>
              <w:jc w:val="center"/>
              <w:rPr>
                <w:b/>
                <w:bCs/>
                <w:sz w:val="24"/>
                <w:szCs w:val="24"/>
              </w:rPr>
            </w:pPr>
          </w:p>
          <w:p w:rsidR="00782A54" w:rsidRPr="00EC1ED5" w:rsidRDefault="00782A54" w:rsidP="000535D2">
            <w:pPr>
              <w:widowControl w:val="0"/>
              <w:jc w:val="center"/>
              <w:rPr>
                <w:b/>
                <w:bCs/>
                <w:sz w:val="24"/>
                <w:szCs w:val="24"/>
              </w:rPr>
            </w:pPr>
            <w:r w:rsidRPr="00EC1ED5">
              <w:rPr>
                <w:b/>
                <w:bCs/>
                <w:sz w:val="24"/>
                <w:szCs w:val="24"/>
              </w:rPr>
              <w:t>Class hours</w:t>
            </w:r>
          </w:p>
        </w:tc>
        <w:tc>
          <w:tcPr>
            <w:tcW w:w="3600" w:type="dxa"/>
            <w:gridSpan w:val="3"/>
            <w:tcBorders>
              <w:top w:val="single" w:sz="18"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6A40AF">
            <w:pPr>
              <w:widowControl w:val="0"/>
              <w:rPr>
                <w:sz w:val="24"/>
                <w:szCs w:val="24"/>
              </w:rPr>
            </w:pPr>
            <w:r w:rsidRPr="00EC1ED5">
              <w:rPr>
                <w:sz w:val="24"/>
                <w:szCs w:val="24"/>
              </w:rPr>
              <w:t>Saturday</w:t>
            </w:r>
          </w:p>
        </w:tc>
        <w:tc>
          <w:tcPr>
            <w:tcW w:w="3600" w:type="dxa"/>
            <w:tcBorders>
              <w:top w:val="single" w:sz="18" w:space="0" w:color="auto"/>
              <w:left w:val="single" w:sz="4" w:space="0" w:color="auto"/>
              <w:bottom w:val="single" w:sz="4" w:space="0" w:color="auto"/>
              <w:right w:val="single" w:sz="4" w:space="0" w:color="auto"/>
            </w:tcBorders>
          </w:tcPr>
          <w:p w:rsidR="00782A54" w:rsidRPr="00EC1ED5" w:rsidRDefault="00244267" w:rsidP="004D7B81">
            <w:pPr>
              <w:widowControl w:val="0"/>
              <w:jc w:val="center"/>
              <w:rPr>
                <w:b/>
                <w:bCs/>
                <w:sz w:val="24"/>
                <w:szCs w:val="24"/>
              </w:rPr>
            </w:pPr>
            <w:r>
              <w:rPr>
                <w:b/>
                <w:bCs/>
                <w:sz w:val="24"/>
                <w:szCs w:val="24"/>
              </w:rPr>
              <w:t>6,7,8</w:t>
            </w:r>
          </w:p>
        </w:tc>
      </w:tr>
      <w:tr w:rsidR="00782A54" w:rsidRPr="00EC1ED5" w:rsidTr="00CE0BEB">
        <w:trPr>
          <w:trHeight w:val="273"/>
        </w:trPr>
        <w:tc>
          <w:tcPr>
            <w:tcW w:w="1948" w:type="dxa"/>
            <w:gridSpan w:val="2"/>
            <w:vMerge/>
            <w:tcBorders>
              <w:top w:val="single" w:sz="8" w:space="0" w:color="000000"/>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600"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6A40AF">
            <w:pPr>
              <w:widowControl w:val="0"/>
              <w:rPr>
                <w:sz w:val="24"/>
                <w:szCs w:val="24"/>
              </w:rPr>
            </w:pPr>
            <w:r w:rsidRPr="00EC1ED5">
              <w:rPr>
                <w:sz w:val="24"/>
                <w:szCs w:val="24"/>
              </w:rPr>
              <w:t>Sunday</w:t>
            </w:r>
          </w:p>
        </w:tc>
        <w:tc>
          <w:tcPr>
            <w:tcW w:w="3600" w:type="dxa"/>
            <w:tcBorders>
              <w:top w:val="single" w:sz="4" w:space="0" w:color="auto"/>
              <w:left w:val="single" w:sz="4" w:space="0" w:color="auto"/>
              <w:bottom w:val="single" w:sz="4" w:space="0" w:color="auto"/>
              <w:right w:val="single" w:sz="4" w:space="0" w:color="auto"/>
            </w:tcBorders>
            <w:vAlign w:val="center"/>
          </w:tcPr>
          <w:p w:rsidR="00782A54" w:rsidRPr="00EC1ED5" w:rsidRDefault="00244267" w:rsidP="006A40AF">
            <w:pPr>
              <w:widowControl w:val="0"/>
              <w:jc w:val="center"/>
              <w:rPr>
                <w:b/>
                <w:bCs/>
                <w:sz w:val="24"/>
                <w:szCs w:val="24"/>
              </w:rPr>
            </w:pPr>
            <w:r>
              <w:rPr>
                <w:b/>
                <w:bCs/>
                <w:sz w:val="24"/>
                <w:szCs w:val="24"/>
              </w:rPr>
              <w:t>-</w:t>
            </w:r>
          </w:p>
        </w:tc>
      </w:tr>
      <w:tr w:rsidR="00782A54" w:rsidRPr="00EC1ED5" w:rsidTr="00CE0BEB">
        <w:trPr>
          <w:trHeight w:val="270"/>
        </w:trPr>
        <w:tc>
          <w:tcPr>
            <w:tcW w:w="1948" w:type="dxa"/>
            <w:gridSpan w:val="2"/>
            <w:vMerge/>
            <w:tcBorders>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600"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6A40AF">
            <w:pPr>
              <w:widowControl w:val="0"/>
              <w:rPr>
                <w:sz w:val="24"/>
                <w:szCs w:val="24"/>
              </w:rPr>
            </w:pPr>
            <w:r w:rsidRPr="00EC1ED5">
              <w:rPr>
                <w:sz w:val="24"/>
                <w:szCs w:val="24"/>
              </w:rPr>
              <w:t>Monday</w:t>
            </w:r>
          </w:p>
        </w:tc>
        <w:tc>
          <w:tcPr>
            <w:tcW w:w="3600" w:type="dxa"/>
            <w:tcBorders>
              <w:top w:val="single" w:sz="4" w:space="0" w:color="auto"/>
              <w:left w:val="single" w:sz="4" w:space="0" w:color="auto"/>
              <w:bottom w:val="single" w:sz="4" w:space="0" w:color="auto"/>
              <w:right w:val="single" w:sz="4" w:space="0" w:color="auto"/>
            </w:tcBorders>
            <w:vAlign w:val="center"/>
          </w:tcPr>
          <w:p w:rsidR="00782A54" w:rsidRPr="00EC1ED5" w:rsidRDefault="00782A54" w:rsidP="006A40AF">
            <w:pPr>
              <w:widowControl w:val="0"/>
              <w:jc w:val="center"/>
              <w:rPr>
                <w:b/>
                <w:bCs/>
                <w:sz w:val="24"/>
                <w:szCs w:val="24"/>
              </w:rPr>
            </w:pPr>
            <w:r>
              <w:rPr>
                <w:b/>
                <w:bCs/>
                <w:sz w:val="24"/>
                <w:szCs w:val="24"/>
              </w:rPr>
              <w:t>-</w:t>
            </w:r>
          </w:p>
        </w:tc>
      </w:tr>
      <w:tr w:rsidR="00782A54" w:rsidRPr="00EC1ED5" w:rsidTr="00CE0BEB">
        <w:trPr>
          <w:trHeight w:val="330"/>
        </w:trPr>
        <w:tc>
          <w:tcPr>
            <w:tcW w:w="1948" w:type="dxa"/>
            <w:gridSpan w:val="2"/>
            <w:vMerge/>
            <w:tcBorders>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600"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6A40AF">
            <w:pPr>
              <w:widowControl w:val="0"/>
              <w:rPr>
                <w:sz w:val="24"/>
                <w:szCs w:val="24"/>
              </w:rPr>
            </w:pPr>
            <w:r w:rsidRPr="00EC1ED5">
              <w:rPr>
                <w:sz w:val="24"/>
                <w:szCs w:val="24"/>
              </w:rPr>
              <w:t>Tuesday</w:t>
            </w:r>
          </w:p>
        </w:tc>
        <w:tc>
          <w:tcPr>
            <w:tcW w:w="3600" w:type="dxa"/>
            <w:tcBorders>
              <w:top w:val="single" w:sz="4" w:space="0" w:color="auto"/>
              <w:left w:val="single" w:sz="4" w:space="0" w:color="auto"/>
              <w:bottom w:val="single" w:sz="4" w:space="0" w:color="auto"/>
              <w:right w:val="single" w:sz="4" w:space="0" w:color="auto"/>
            </w:tcBorders>
            <w:vAlign w:val="center"/>
          </w:tcPr>
          <w:p w:rsidR="00782A54" w:rsidRPr="00EC1ED5" w:rsidRDefault="00244267" w:rsidP="006A40AF">
            <w:pPr>
              <w:widowControl w:val="0"/>
              <w:jc w:val="center"/>
              <w:rPr>
                <w:b/>
                <w:bCs/>
                <w:sz w:val="24"/>
                <w:szCs w:val="24"/>
              </w:rPr>
            </w:pPr>
            <w:r>
              <w:rPr>
                <w:b/>
                <w:bCs/>
                <w:sz w:val="24"/>
                <w:szCs w:val="24"/>
              </w:rPr>
              <w:t>-</w:t>
            </w:r>
          </w:p>
        </w:tc>
      </w:tr>
      <w:tr w:rsidR="00782A54" w:rsidRPr="00EC1ED5" w:rsidTr="00CE0BEB">
        <w:trPr>
          <w:trHeight w:val="285"/>
        </w:trPr>
        <w:tc>
          <w:tcPr>
            <w:tcW w:w="1948" w:type="dxa"/>
            <w:gridSpan w:val="2"/>
            <w:vMerge/>
            <w:tcBorders>
              <w:left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p>
        </w:tc>
        <w:tc>
          <w:tcPr>
            <w:tcW w:w="3600" w:type="dxa"/>
            <w:gridSpan w:val="3"/>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782A54" w:rsidRPr="00EC1ED5" w:rsidRDefault="00782A54" w:rsidP="006A40AF">
            <w:pPr>
              <w:widowControl w:val="0"/>
              <w:rPr>
                <w:sz w:val="24"/>
                <w:szCs w:val="24"/>
              </w:rPr>
            </w:pPr>
            <w:r w:rsidRPr="00EC1ED5">
              <w:rPr>
                <w:sz w:val="24"/>
                <w:szCs w:val="24"/>
              </w:rPr>
              <w:t>Wednesday</w:t>
            </w:r>
          </w:p>
        </w:tc>
        <w:tc>
          <w:tcPr>
            <w:tcW w:w="3600" w:type="dxa"/>
            <w:tcBorders>
              <w:top w:val="single" w:sz="4" w:space="0" w:color="auto"/>
              <w:left w:val="single" w:sz="4" w:space="0" w:color="auto"/>
              <w:bottom w:val="single" w:sz="4" w:space="0" w:color="auto"/>
              <w:right w:val="single" w:sz="4" w:space="0" w:color="auto"/>
            </w:tcBorders>
            <w:vAlign w:val="center"/>
          </w:tcPr>
          <w:p w:rsidR="00782A54" w:rsidRPr="00EC1ED5" w:rsidRDefault="00782A54" w:rsidP="006A40AF">
            <w:pPr>
              <w:widowControl w:val="0"/>
              <w:jc w:val="center"/>
              <w:rPr>
                <w:b/>
                <w:bCs/>
                <w:sz w:val="24"/>
                <w:szCs w:val="24"/>
              </w:rPr>
            </w:pPr>
            <w:r>
              <w:rPr>
                <w:b/>
                <w:bCs/>
                <w:sz w:val="24"/>
                <w:szCs w:val="24"/>
              </w:rPr>
              <w:t>-</w:t>
            </w:r>
          </w:p>
        </w:tc>
      </w:tr>
      <w:tr w:rsidR="00782A54" w:rsidRPr="00EC1ED5" w:rsidTr="00EC1ED5">
        <w:trPr>
          <w:trHeight w:val="408"/>
        </w:trPr>
        <w:tc>
          <w:tcPr>
            <w:tcW w:w="1948" w:type="dxa"/>
            <w:gridSpan w:val="2"/>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r w:rsidRPr="00EC1ED5">
              <w:rPr>
                <w:b/>
                <w:bCs/>
                <w:sz w:val="24"/>
                <w:szCs w:val="24"/>
              </w:rPr>
              <w:t>Prerequisites</w:t>
            </w:r>
          </w:p>
        </w:tc>
        <w:tc>
          <w:tcPr>
            <w:tcW w:w="7200" w:type="dxa"/>
            <w:gridSpan w:val="4"/>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782A54" w:rsidRPr="00EC1ED5" w:rsidRDefault="00782A54">
            <w:pPr>
              <w:widowControl w:val="0"/>
              <w:rPr>
                <w:sz w:val="24"/>
                <w:szCs w:val="24"/>
              </w:rPr>
            </w:pPr>
            <w:r w:rsidRPr="00EC1ED5">
              <w:rPr>
                <w:b/>
                <w:bCs/>
                <w:sz w:val="24"/>
                <w:szCs w:val="24"/>
              </w:rPr>
              <w:t>Principles of Management [</w:t>
            </w:r>
            <w:r w:rsidRPr="00EC1ED5">
              <w:rPr>
                <w:sz w:val="24"/>
                <w:szCs w:val="24"/>
              </w:rPr>
              <w:t>BUS 101]</w:t>
            </w:r>
          </w:p>
        </w:tc>
      </w:tr>
      <w:tr w:rsidR="00782A54" w:rsidRPr="00EC1ED5" w:rsidTr="00EC1ED5">
        <w:trPr>
          <w:trHeight w:val="705"/>
        </w:trPr>
        <w:tc>
          <w:tcPr>
            <w:tcW w:w="1948" w:type="dxa"/>
            <w:gridSpan w:val="2"/>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r w:rsidRPr="00EC1ED5">
              <w:rPr>
                <w:b/>
                <w:bCs/>
                <w:sz w:val="24"/>
                <w:szCs w:val="24"/>
              </w:rPr>
              <w:lastRenderedPageBreak/>
              <w:t>Course Rationale</w:t>
            </w:r>
          </w:p>
        </w:tc>
        <w:tc>
          <w:tcPr>
            <w:tcW w:w="7200" w:type="dxa"/>
            <w:gridSpan w:val="4"/>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782A54" w:rsidRPr="00EC1ED5" w:rsidRDefault="00782A54" w:rsidP="00EC1ED5">
            <w:pPr>
              <w:pStyle w:val="NormalWeb"/>
            </w:pPr>
            <w:r w:rsidRPr="00EC1ED5">
              <w:t xml:space="preserve">Human Resource Management is a functional Branch of Management. An interesting and dynamic subject </w:t>
            </w:r>
            <w:r>
              <w:t>that</w:t>
            </w:r>
            <w:r w:rsidRPr="00EC1ED5">
              <w:t xml:space="preserve"> deals with real life and real people. This course is designed to overview the basic principles of Human Resource Management. The roles of, and techniques employed by, personnel management and line management in staffing, organizing, motivating, and developing the work-force, labor markets, wages, and salary systems.</w:t>
            </w:r>
          </w:p>
        </w:tc>
      </w:tr>
      <w:tr w:rsidR="00782A54" w:rsidRPr="00EC1ED5" w:rsidTr="00EC1ED5">
        <w:trPr>
          <w:trHeight w:val="896"/>
        </w:trPr>
        <w:tc>
          <w:tcPr>
            <w:tcW w:w="1948" w:type="dxa"/>
            <w:gridSpan w:val="2"/>
            <w:tcBorders>
              <w:top w:val="single" w:sz="18" w:space="0" w:color="auto"/>
              <w:left w:val="single" w:sz="8" w:space="0" w:color="000000"/>
              <w:bottom w:val="single" w:sz="8" w:space="0" w:color="000000"/>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r w:rsidRPr="00EC1ED5">
              <w:rPr>
                <w:b/>
                <w:bCs/>
                <w:sz w:val="24"/>
                <w:szCs w:val="24"/>
              </w:rPr>
              <w:t>Course Objectives</w:t>
            </w:r>
          </w:p>
        </w:tc>
        <w:tc>
          <w:tcPr>
            <w:tcW w:w="7200" w:type="dxa"/>
            <w:gridSpan w:val="4"/>
            <w:tcBorders>
              <w:top w:val="single" w:sz="18" w:space="0" w:color="auto"/>
              <w:left w:val="single" w:sz="4" w:space="0" w:color="auto"/>
              <w:bottom w:val="single" w:sz="8" w:space="0" w:color="000000"/>
              <w:right w:val="single" w:sz="4" w:space="0" w:color="auto"/>
            </w:tcBorders>
            <w:tcMar>
              <w:top w:w="58" w:type="dxa"/>
              <w:left w:w="58" w:type="dxa"/>
              <w:bottom w:w="58" w:type="dxa"/>
              <w:right w:w="58" w:type="dxa"/>
            </w:tcMar>
            <w:hideMark/>
          </w:tcPr>
          <w:p w:rsidR="00782A54" w:rsidRPr="00EC1ED5" w:rsidRDefault="00782A54" w:rsidP="00B55FD2">
            <w:pPr>
              <w:pStyle w:val="NormalWeb"/>
              <w:jc w:val="both"/>
            </w:pPr>
            <w:r w:rsidRPr="00EC1ED5">
              <w:rPr>
                <w:rStyle w:val="Emphasis"/>
                <w:color w:val="000000"/>
              </w:rPr>
              <w:t>The goal of BUS 112 is to equip students with the technical knowledge required to be effective employees and / or managers of employees.  This Course would</w:t>
            </w:r>
            <w:r w:rsidRPr="00EC1ED5">
              <w:t xml:space="preserve"> familiarize students with the various aspects of managing human resources in contemporary organizations: HR planning, staffing, performance management, employee development, compensation, and employee &amp; labor relations. </w:t>
            </w:r>
          </w:p>
          <w:p w:rsidR="00782A54" w:rsidRPr="00EC1ED5" w:rsidRDefault="00782A54" w:rsidP="00B55FD2">
            <w:pPr>
              <w:ind w:firstLine="360"/>
              <w:rPr>
                <w:b/>
                <w:bCs/>
                <w:sz w:val="24"/>
                <w:szCs w:val="24"/>
              </w:rPr>
            </w:pPr>
            <w:r w:rsidRPr="00EC1ED5">
              <w:rPr>
                <w:b/>
                <w:bCs/>
                <w:sz w:val="24"/>
                <w:szCs w:val="24"/>
              </w:rPr>
              <w:t>At the end of this course, students will be able to:</w:t>
            </w:r>
          </w:p>
          <w:p w:rsidR="00782A54" w:rsidRPr="00EC1ED5" w:rsidRDefault="00782A54" w:rsidP="00B55FD2">
            <w:pPr>
              <w:numPr>
                <w:ilvl w:val="0"/>
                <w:numId w:val="6"/>
              </w:numPr>
              <w:spacing w:before="100" w:beforeAutospacing="1" w:after="100" w:afterAutospacing="1"/>
              <w:rPr>
                <w:sz w:val="24"/>
                <w:szCs w:val="24"/>
              </w:rPr>
            </w:pPr>
            <w:r w:rsidRPr="00EC1ED5">
              <w:rPr>
                <w:sz w:val="24"/>
                <w:szCs w:val="24"/>
              </w:rPr>
              <w:t xml:space="preserve">Acknowledge the challenges of Human Resource Management (HRM) to the organizations and the role that managers/specialist perform in HRM activities. </w:t>
            </w:r>
          </w:p>
          <w:p w:rsidR="00782A54" w:rsidRPr="00EC1ED5" w:rsidRDefault="00782A54" w:rsidP="00B55FD2">
            <w:pPr>
              <w:numPr>
                <w:ilvl w:val="0"/>
                <w:numId w:val="6"/>
              </w:numPr>
              <w:spacing w:before="100" w:beforeAutospacing="1" w:after="100" w:afterAutospacing="1"/>
              <w:rPr>
                <w:sz w:val="24"/>
                <w:szCs w:val="24"/>
              </w:rPr>
            </w:pPr>
            <w:r w:rsidRPr="00EC1ED5">
              <w:rPr>
                <w:sz w:val="24"/>
                <w:szCs w:val="24"/>
              </w:rPr>
              <w:t xml:space="preserve">Understand how organizations enhance performance using various HR tactics. </w:t>
            </w:r>
          </w:p>
          <w:p w:rsidR="00782A54" w:rsidRPr="00EC1ED5" w:rsidRDefault="00782A54" w:rsidP="00B55FD2">
            <w:pPr>
              <w:numPr>
                <w:ilvl w:val="0"/>
                <w:numId w:val="6"/>
              </w:numPr>
              <w:spacing w:before="100" w:beforeAutospacing="1" w:after="100" w:afterAutospacing="1"/>
              <w:rPr>
                <w:sz w:val="24"/>
                <w:szCs w:val="24"/>
              </w:rPr>
            </w:pPr>
            <w:r w:rsidRPr="00EC1ED5">
              <w:rPr>
                <w:sz w:val="24"/>
                <w:szCs w:val="24"/>
              </w:rPr>
              <w:t xml:space="preserve">Know and explain the employee hiring process. </w:t>
            </w:r>
          </w:p>
          <w:p w:rsidR="00782A54" w:rsidRPr="00EC1ED5" w:rsidRDefault="00782A54" w:rsidP="00B55FD2">
            <w:pPr>
              <w:numPr>
                <w:ilvl w:val="0"/>
                <w:numId w:val="6"/>
              </w:numPr>
              <w:spacing w:before="100" w:beforeAutospacing="1" w:after="100" w:afterAutospacing="1"/>
              <w:rPr>
                <w:sz w:val="24"/>
                <w:szCs w:val="24"/>
              </w:rPr>
            </w:pPr>
            <w:r w:rsidRPr="00EC1ED5">
              <w:rPr>
                <w:sz w:val="24"/>
                <w:szCs w:val="24"/>
              </w:rPr>
              <w:t xml:space="preserve">Explain the importance of training and development of employees. </w:t>
            </w:r>
          </w:p>
          <w:p w:rsidR="00782A54" w:rsidRPr="00EC1ED5" w:rsidRDefault="00782A54" w:rsidP="00B55FD2">
            <w:pPr>
              <w:numPr>
                <w:ilvl w:val="0"/>
                <w:numId w:val="6"/>
              </w:numPr>
              <w:spacing w:before="100" w:beforeAutospacing="1" w:after="100" w:afterAutospacing="1"/>
              <w:rPr>
                <w:color w:val="000040"/>
                <w:sz w:val="24"/>
                <w:szCs w:val="24"/>
              </w:rPr>
            </w:pPr>
            <w:r w:rsidRPr="00EC1ED5">
              <w:rPr>
                <w:sz w:val="24"/>
                <w:szCs w:val="24"/>
              </w:rPr>
              <w:t>Explain the pay systems, benefits, and factors affecting worker compensation.</w:t>
            </w:r>
          </w:p>
          <w:p w:rsidR="00782A54" w:rsidRPr="00EC1ED5" w:rsidRDefault="00782A54" w:rsidP="00B55FD2">
            <w:pPr>
              <w:numPr>
                <w:ilvl w:val="0"/>
                <w:numId w:val="6"/>
              </w:numPr>
              <w:spacing w:before="100" w:beforeAutospacing="1" w:after="100" w:afterAutospacing="1"/>
              <w:rPr>
                <w:color w:val="000040"/>
                <w:sz w:val="24"/>
                <w:szCs w:val="24"/>
              </w:rPr>
            </w:pPr>
            <w:r w:rsidRPr="00EC1ED5">
              <w:rPr>
                <w:sz w:val="24"/>
                <w:szCs w:val="24"/>
              </w:rPr>
              <w:t>Describe the various training methods used in organizations.</w:t>
            </w:r>
            <w:r w:rsidRPr="00EC1ED5">
              <w:rPr>
                <w:color w:val="000040"/>
                <w:sz w:val="24"/>
                <w:szCs w:val="24"/>
              </w:rPr>
              <w:t xml:space="preserve"> </w:t>
            </w:r>
          </w:p>
          <w:p w:rsidR="00782A54" w:rsidRPr="00EC1ED5" w:rsidRDefault="00782A54" w:rsidP="00B55FD2">
            <w:pPr>
              <w:numPr>
                <w:ilvl w:val="0"/>
                <w:numId w:val="6"/>
              </w:numPr>
              <w:spacing w:before="100" w:beforeAutospacing="1" w:after="100" w:afterAutospacing="1"/>
              <w:rPr>
                <w:sz w:val="24"/>
                <w:szCs w:val="24"/>
              </w:rPr>
            </w:pPr>
            <w:r w:rsidRPr="00EC1ED5">
              <w:rPr>
                <w:sz w:val="24"/>
                <w:szCs w:val="24"/>
              </w:rPr>
              <w:t>Analyze the use and importance of teamwork in the firms</w:t>
            </w:r>
          </w:p>
        </w:tc>
      </w:tr>
      <w:tr w:rsidR="00782A54" w:rsidRPr="00EC1ED5" w:rsidTr="00EC1ED5">
        <w:trPr>
          <w:trHeight w:val="390"/>
        </w:trPr>
        <w:tc>
          <w:tcPr>
            <w:tcW w:w="1948" w:type="dxa"/>
            <w:gridSpan w:val="2"/>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r w:rsidRPr="00EC1ED5">
              <w:rPr>
                <w:b/>
                <w:bCs/>
                <w:sz w:val="24"/>
                <w:szCs w:val="24"/>
              </w:rPr>
              <w:t>Methods of Instruction</w:t>
            </w:r>
          </w:p>
        </w:tc>
        <w:tc>
          <w:tcPr>
            <w:tcW w:w="7200" w:type="dxa"/>
            <w:gridSpan w:val="4"/>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782A54" w:rsidRPr="00EC1ED5" w:rsidRDefault="00782A54" w:rsidP="00466538">
            <w:pPr>
              <w:widowControl w:val="0"/>
              <w:rPr>
                <w:sz w:val="24"/>
                <w:szCs w:val="24"/>
              </w:rPr>
            </w:pPr>
            <w:r w:rsidRPr="00EC1ED5">
              <w:rPr>
                <w:sz w:val="24"/>
                <w:szCs w:val="24"/>
              </w:rPr>
              <w:t>Lecture and Presentation, Industrial Visits and Individual Student Projects.</w:t>
            </w:r>
          </w:p>
          <w:p w:rsidR="00782A54" w:rsidRPr="00EC1ED5" w:rsidRDefault="00782A54" w:rsidP="00466538">
            <w:pPr>
              <w:widowControl w:val="0"/>
              <w:rPr>
                <w:sz w:val="24"/>
                <w:szCs w:val="24"/>
              </w:rPr>
            </w:pPr>
          </w:p>
        </w:tc>
      </w:tr>
      <w:tr w:rsidR="00782A54" w:rsidRPr="00EC1ED5" w:rsidTr="00EC1ED5">
        <w:trPr>
          <w:trHeight w:val="408"/>
        </w:trPr>
        <w:tc>
          <w:tcPr>
            <w:tcW w:w="1948" w:type="dxa"/>
            <w:gridSpan w:val="2"/>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r w:rsidRPr="00EC1ED5">
              <w:rPr>
                <w:b/>
                <w:bCs/>
                <w:sz w:val="24"/>
                <w:szCs w:val="24"/>
              </w:rPr>
              <w:t>Required Textbook</w:t>
            </w:r>
          </w:p>
        </w:tc>
        <w:tc>
          <w:tcPr>
            <w:tcW w:w="7200" w:type="dxa"/>
            <w:gridSpan w:val="4"/>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782A54" w:rsidRPr="00EC1ED5" w:rsidRDefault="00782A54" w:rsidP="00B55FD2">
            <w:pPr>
              <w:shd w:val="clear" w:color="auto" w:fill="FFFFFF"/>
              <w:autoSpaceDE w:val="0"/>
              <w:autoSpaceDN w:val="0"/>
              <w:ind w:left="360"/>
              <w:rPr>
                <w:sz w:val="24"/>
                <w:szCs w:val="24"/>
              </w:rPr>
            </w:pPr>
            <w:r w:rsidRPr="00EC1ED5">
              <w:rPr>
                <w:sz w:val="24"/>
                <w:szCs w:val="24"/>
              </w:rPr>
              <w:t> </w:t>
            </w:r>
            <w:r w:rsidRPr="00EC1ED5">
              <w:rPr>
                <w:b/>
                <w:bCs/>
                <w:sz w:val="24"/>
                <w:szCs w:val="24"/>
              </w:rPr>
              <w:t>Human Resource Management:</w:t>
            </w:r>
            <w:r w:rsidRPr="00EC1ED5">
              <w:rPr>
                <w:sz w:val="24"/>
                <w:szCs w:val="24"/>
              </w:rPr>
              <w:t xml:space="preserve">  Scott Snell</w:t>
            </w:r>
            <w:r w:rsidRPr="00EC1ED5">
              <w:rPr>
                <w:i/>
                <w:iCs/>
                <w:sz w:val="24"/>
                <w:szCs w:val="24"/>
              </w:rPr>
              <w:t xml:space="preserve">,&amp; </w:t>
            </w:r>
            <w:r w:rsidRPr="00EC1ED5">
              <w:rPr>
                <w:sz w:val="24"/>
                <w:szCs w:val="24"/>
              </w:rPr>
              <w:t xml:space="preserve">George </w:t>
            </w:r>
            <w:proofErr w:type="spellStart"/>
            <w:r w:rsidRPr="00EC1ED5">
              <w:rPr>
                <w:sz w:val="24"/>
                <w:szCs w:val="24"/>
              </w:rPr>
              <w:t>Bohlander</w:t>
            </w:r>
            <w:proofErr w:type="spellEnd"/>
            <w:r w:rsidRPr="00EC1ED5">
              <w:rPr>
                <w:sz w:val="24"/>
                <w:szCs w:val="24"/>
              </w:rPr>
              <w:t>; 1</w:t>
            </w:r>
            <w:r>
              <w:rPr>
                <w:sz w:val="24"/>
                <w:szCs w:val="24"/>
              </w:rPr>
              <w:t>5</w:t>
            </w:r>
            <w:r w:rsidRPr="00EC1ED5">
              <w:rPr>
                <w:sz w:val="24"/>
                <w:szCs w:val="24"/>
              </w:rPr>
              <w:t>ed., 20</w:t>
            </w:r>
            <w:r>
              <w:rPr>
                <w:sz w:val="24"/>
                <w:szCs w:val="24"/>
              </w:rPr>
              <w:t>10</w:t>
            </w:r>
            <w:r w:rsidRPr="00EC1ED5">
              <w:rPr>
                <w:sz w:val="24"/>
                <w:szCs w:val="24"/>
              </w:rPr>
              <w:t xml:space="preserve"> Thomson South-Western ISBN</w:t>
            </w:r>
            <w:r w:rsidRPr="00EC1ED5">
              <w:rPr>
                <w:rStyle w:val="isbn1"/>
              </w:rPr>
              <w:t xml:space="preserve"> 0324</w:t>
            </w:r>
            <w:r>
              <w:rPr>
                <w:rStyle w:val="isbn1"/>
              </w:rPr>
              <w:t>593303</w:t>
            </w:r>
            <w:r w:rsidRPr="00EC1ED5">
              <w:rPr>
                <w:sz w:val="24"/>
                <w:szCs w:val="24"/>
              </w:rPr>
              <w:t xml:space="preserve"> </w:t>
            </w:r>
          </w:p>
          <w:p w:rsidR="00782A54" w:rsidRPr="00EC1ED5" w:rsidRDefault="00782A54" w:rsidP="00367664">
            <w:pPr>
              <w:pStyle w:val="List"/>
              <w:rPr>
                <w:rFonts w:ascii="Times New Roman" w:hAnsi="Times New Roman"/>
                <w:szCs w:val="24"/>
              </w:rPr>
            </w:pPr>
          </w:p>
        </w:tc>
      </w:tr>
      <w:tr w:rsidR="00782A54" w:rsidRPr="00EC1ED5" w:rsidTr="00C25EAD">
        <w:trPr>
          <w:trHeight w:val="408"/>
        </w:trPr>
        <w:tc>
          <w:tcPr>
            <w:tcW w:w="1948" w:type="dxa"/>
            <w:gridSpan w:val="2"/>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782A54" w:rsidRPr="00EC1ED5" w:rsidRDefault="00782A54" w:rsidP="0000706E">
            <w:pPr>
              <w:widowControl w:val="0"/>
              <w:rPr>
                <w:b/>
                <w:bCs/>
                <w:sz w:val="24"/>
                <w:szCs w:val="24"/>
              </w:rPr>
            </w:pPr>
            <w:r w:rsidRPr="00EC1ED5">
              <w:rPr>
                <w:b/>
                <w:bCs/>
                <w:sz w:val="24"/>
                <w:szCs w:val="24"/>
              </w:rPr>
              <w:t>Proposed Websites</w:t>
            </w:r>
          </w:p>
        </w:tc>
        <w:tc>
          <w:tcPr>
            <w:tcW w:w="7200" w:type="dxa"/>
            <w:gridSpan w:val="4"/>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782A54" w:rsidRPr="007034E0" w:rsidRDefault="00782A54" w:rsidP="007034E0">
            <w:pPr>
              <w:widowControl w:val="0"/>
              <w:rPr>
                <w:sz w:val="24"/>
                <w:szCs w:val="24"/>
              </w:rPr>
            </w:pPr>
            <w:r w:rsidRPr="007034E0">
              <w:rPr>
                <w:sz w:val="24"/>
                <w:szCs w:val="24"/>
              </w:rPr>
              <w:t xml:space="preserve">Student </w:t>
            </w:r>
            <w:proofErr w:type="spellStart"/>
            <w:r w:rsidRPr="007034E0">
              <w:rPr>
                <w:sz w:val="24"/>
                <w:szCs w:val="24"/>
              </w:rPr>
              <w:t>Resouces</w:t>
            </w:r>
            <w:proofErr w:type="spellEnd"/>
            <w:r w:rsidRPr="007034E0">
              <w:rPr>
                <w:sz w:val="24"/>
                <w:szCs w:val="24"/>
              </w:rPr>
              <w:t xml:space="preserve"> for the text book: </w:t>
            </w:r>
            <w:hyperlink r:id="rId13" w:history="1">
              <w:r w:rsidRPr="007034E0">
                <w:rPr>
                  <w:rStyle w:val="Hyperlink"/>
                  <w:sz w:val="24"/>
                  <w:szCs w:val="24"/>
                </w:rPr>
                <w:t>http://websites.swlearning.com/cgi-wadsworth/course_products_wp.pl?fid=M20b&amp;product_isbn_issn=9780324593303&amp;discipline_number=416&amp;template=AISE</w:t>
              </w:r>
            </w:hyperlink>
            <w:r w:rsidRPr="007034E0">
              <w:rPr>
                <w:sz w:val="24"/>
                <w:szCs w:val="24"/>
              </w:rPr>
              <w:t xml:space="preserve"> </w:t>
            </w:r>
          </w:p>
          <w:p w:rsidR="00782A54" w:rsidRPr="00EC1ED5" w:rsidRDefault="00782A54" w:rsidP="00F2557C">
            <w:pPr>
              <w:pStyle w:val="ListParagraph"/>
              <w:widowControl w:val="0"/>
              <w:rPr>
                <w:sz w:val="24"/>
                <w:szCs w:val="24"/>
              </w:rPr>
            </w:pPr>
          </w:p>
        </w:tc>
      </w:tr>
      <w:tr w:rsidR="00782A54" w:rsidRPr="00EC1ED5" w:rsidTr="00C25EAD">
        <w:trPr>
          <w:trHeight w:val="3407"/>
        </w:trPr>
        <w:tc>
          <w:tcPr>
            <w:tcW w:w="1948" w:type="dxa"/>
            <w:gridSpan w:val="2"/>
            <w:tcBorders>
              <w:top w:val="single" w:sz="18" w:space="0" w:color="auto"/>
              <w:left w:val="single" w:sz="8" w:space="0" w:color="000000"/>
              <w:bottom w:val="single" w:sz="18" w:space="0" w:color="auto"/>
              <w:right w:val="single" w:sz="4" w:space="0" w:color="auto"/>
            </w:tcBorders>
            <w:tcMar>
              <w:top w:w="58" w:type="dxa"/>
              <w:left w:w="58" w:type="dxa"/>
              <w:bottom w:w="58" w:type="dxa"/>
              <w:right w:w="58" w:type="dxa"/>
            </w:tcMar>
            <w:hideMark/>
          </w:tcPr>
          <w:p w:rsidR="00782A54" w:rsidRPr="00EC1ED5" w:rsidRDefault="00782A54">
            <w:pPr>
              <w:widowControl w:val="0"/>
              <w:rPr>
                <w:b/>
                <w:bCs/>
                <w:sz w:val="24"/>
                <w:szCs w:val="24"/>
              </w:rPr>
            </w:pPr>
            <w:r w:rsidRPr="00EC1ED5">
              <w:rPr>
                <w:b/>
                <w:bCs/>
                <w:sz w:val="24"/>
                <w:szCs w:val="24"/>
              </w:rPr>
              <w:lastRenderedPageBreak/>
              <w:t>Grading Scheme</w:t>
            </w:r>
          </w:p>
        </w:tc>
        <w:tc>
          <w:tcPr>
            <w:tcW w:w="7200" w:type="dxa"/>
            <w:gridSpan w:val="4"/>
            <w:tcBorders>
              <w:top w:val="single" w:sz="18" w:space="0" w:color="auto"/>
              <w:left w:val="single" w:sz="4" w:space="0" w:color="auto"/>
              <w:bottom w:val="single" w:sz="18" w:space="0" w:color="auto"/>
              <w:right w:val="single" w:sz="4" w:space="0" w:color="auto"/>
            </w:tcBorders>
            <w:tcMar>
              <w:top w:w="58" w:type="dxa"/>
              <w:left w:w="58" w:type="dxa"/>
              <w:bottom w:w="58" w:type="dxa"/>
              <w:right w:w="58" w:type="dxa"/>
            </w:tcMar>
            <w:hideMark/>
          </w:tcPr>
          <w:p w:rsidR="00782A54" w:rsidRPr="00EC1ED5" w:rsidRDefault="00782A54">
            <w:pPr>
              <w:widowControl w:val="0"/>
              <w:rPr>
                <w:sz w:val="24"/>
                <w:szCs w:val="24"/>
              </w:rPr>
            </w:pPr>
          </w:p>
          <w:p w:rsidR="00782A54" w:rsidRPr="00EC1ED5" w:rsidRDefault="00782A54" w:rsidP="00542FD9">
            <w:pPr>
              <w:jc w:val="both"/>
              <w:rPr>
                <w:sz w:val="24"/>
                <w:szCs w:val="24"/>
              </w:rPr>
            </w:pPr>
            <w:r w:rsidRPr="00EC1ED5">
              <w:rPr>
                <w:sz w:val="24"/>
                <w:szCs w:val="24"/>
              </w:rPr>
              <w:t>Your final grade will be derived from the weekly assignments and a total of two exams.   Any exam not taken as scheduled will result in a zero.  All assignments submitted after the due date will be subject to a 10-point penalty.  Computation of the final grade will be as follows:</w:t>
            </w:r>
          </w:p>
          <w:p w:rsidR="00782A54" w:rsidRPr="00EC1ED5" w:rsidRDefault="00782A54" w:rsidP="00542FD9">
            <w:pPr>
              <w:rPr>
                <w:sz w:val="24"/>
                <w:szCs w:val="24"/>
              </w:rPr>
            </w:pPr>
          </w:p>
          <w:p w:rsidR="00782A54" w:rsidRPr="00EC1ED5" w:rsidRDefault="00782A54" w:rsidP="00542FD9">
            <w:pPr>
              <w:rPr>
                <w:sz w:val="24"/>
                <w:szCs w:val="24"/>
              </w:rPr>
            </w:pPr>
            <w:r w:rsidRPr="00EC1ED5">
              <w:rPr>
                <w:sz w:val="24"/>
                <w:szCs w:val="24"/>
              </w:rPr>
              <w:t>Quizzes</w:t>
            </w:r>
            <w:r w:rsidRPr="00EC1ED5">
              <w:rPr>
                <w:sz w:val="24"/>
                <w:szCs w:val="24"/>
              </w:rPr>
              <w:tab/>
            </w:r>
            <w:r w:rsidRPr="00EC1ED5">
              <w:rPr>
                <w:sz w:val="24"/>
                <w:szCs w:val="24"/>
              </w:rPr>
              <w:tab/>
            </w:r>
            <w:r w:rsidRPr="00EC1ED5">
              <w:rPr>
                <w:sz w:val="24"/>
                <w:szCs w:val="24"/>
              </w:rPr>
              <w:tab/>
            </w:r>
            <w:r w:rsidRPr="00EC1ED5">
              <w:rPr>
                <w:sz w:val="24"/>
                <w:szCs w:val="24"/>
              </w:rPr>
              <w:tab/>
              <w:t>20%</w:t>
            </w:r>
          </w:p>
          <w:p w:rsidR="00782A54" w:rsidRPr="00EC1ED5" w:rsidRDefault="00782A54" w:rsidP="00542FD9">
            <w:pPr>
              <w:rPr>
                <w:sz w:val="24"/>
                <w:szCs w:val="24"/>
              </w:rPr>
            </w:pPr>
            <w:r w:rsidRPr="00EC1ED5">
              <w:rPr>
                <w:sz w:val="24"/>
                <w:szCs w:val="24"/>
              </w:rPr>
              <w:t>Assignment</w:t>
            </w:r>
            <w:r w:rsidRPr="00EC1ED5">
              <w:rPr>
                <w:sz w:val="24"/>
                <w:szCs w:val="24"/>
              </w:rPr>
              <w:tab/>
            </w:r>
            <w:r w:rsidRPr="00EC1ED5">
              <w:rPr>
                <w:sz w:val="24"/>
                <w:szCs w:val="24"/>
              </w:rPr>
              <w:tab/>
            </w:r>
            <w:r w:rsidRPr="00EC1ED5">
              <w:rPr>
                <w:sz w:val="24"/>
                <w:szCs w:val="24"/>
              </w:rPr>
              <w:tab/>
            </w:r>
            <w:r w:rsidRPr="00EC1ED5">
              <w:rPr>
                <w:sz w:val="24"/>
                <w:szCs w:val="24"/>
              </w:rPr>
              <w:tab/>
              <w:t>10%</w:t>
            </w:r>
          </w:p>
          <w:p w:rsidR="00782A54" w:rsidRPr="00EC1ED5" w:rsidRDefault="00782A54" w:rsidP="00542FD9">
            <w:pPr>
              <w:rPr>
                <w:sz w:val="24"/>
                <w:szCs w:val="24"/>
              </w:rPr>
            </w:pPr>
            <w:r w:rsidRPr="00EC1ED5">
              <w:rPr>
                <w:sz w:val="24"/>
                <w:szCs w:val="24"/>
              </w:rPr>
              <w:t>Individual Project                               10%</w:t>
            </w:r>
          </w:p>
          <w:p w:rsidR="00782A54" w:rsidRPr="00EC1ED5" w:rsidRDefault="00782A54" w:rsidP="00542FD9">
            <w:pPr>
              <w:rPr>
                <w:sz w:val="24"/>
                <w:szCs w:val="24"/>
              </w:rPr>
            </w:pPr>
            <w:r w:rsidRPr="00EC1ED5">
              <w:rPr>
                <w:sz w:val="24"/>
                <w:szCs w:val="24"/>
              </w:rPr>
              <w:t>Midterm Examination</w:t>
            </w:r>
            <w:r w:rsidRPr="00EC1ED5">
              <w:rPr>
                <w:sz w:val="24"/>
                <w:szCs w:val="24"/>
              </w:rPr>
              <w:tab/>
            </w:r>
            <w:r w:rsidRPr="00EC1ED5">
              <w:rPr>
                <w:sz w:val="24"/>
                <w:szCs w:val="24"/>
              </w:rPr>
              <w:tab/>
            </w:r>
            <w:r w:rsidRPr="00EC1ED5">
              <w:rPr>
                <w:sz w:val="24"/>
                <w:szCs w:val="24"/>
              </w:rPr>
              <w:tab/>
              <w:t>20%</w:t>
            </w:r>
          </w:p>
          <w:p w:rsidR="00782A54" w:rsidRPr="00EC1ED5" w:rsidRDefault="00782A54" w:rsidP="00542FD9">
            <w:pPr>
              <w:rPr>
                <w:sz w:val="24"/>
                <w:szCs w:val="24"/>
              </w:rPr>
            </w:pPr>
            <w:r w:rsidRPr="00EC1ED5">
              <w:rPr>
                <w:sz w:val="24"/>
                <w:szCs w:val="24"/>
              </w:rPr>
              <w:t>Final Examination</w:t>
            </w:r>
            <w:r w:rsidRPr="00EC1ED5">
              <w:rPr>
                <w:sz w:val="24"/>
                <w:szCs w:val="24"/>
              </w:rPr>
              <w:tab/>
            </w:r>
            <w:r w:rsidRPr="00EC1ED5">
              <w:rPr>
                <w:sz w:val="24"/>
                <w:szCs w:val="24"/>
              </w:rPr>
              <w:tab/>
            </w:r>
            <w:r w:rsidRPr="00EC1ED5">
              <w:rPr>
                <w:sz w:val="24"/>
                <w:szCs w:val="24"/>
              </w:rPr>
              <w:tab/>
              <w:t>40%</w:t>
            </w:r>
          </w:p>
          <w:p w:rsidR="00782A54" w:rsidRPr="00EC1ED5" w:rsidRDefault="00782A54">
            <w:pPr>
              <w:widowControl w:val="0"/>
              <w:rPr>
                <w:sz w:val="24"/>
                <w:szCs w:val="24"/>
              </w:rPr>
            </w:pPr>
          </w:p>
          <w:p w:rsidR="00782A54" w:rsidRPr="00EC1ED5" w:rsidRDefault="00782A54">
            <w:pPr>
              <w:widowControl w:val="0"/>
              <w:rPr>
                <w:sz w:val="24"/>
                <w:szCs w:val="24"/>
                <w:u w:val="single"/>
              </w:rPr>
            </w:pPr>
            <w:r w:rsidRPr="00EC1ED5">
              <w:rPr>
                <w:sz w:val="24"/>
                <w:szCs w:val="24"/>
              </w:rPr>
              <w:t xml:space="preserve">Total                                            </w:t>
            </w:r>
            <w:r>
              <w:rPr>
                <w:sz w:val="24"/>
                <w:szCs w:val="24"/>
              </w:rPr>
              <w:t xml:space="preserve"> </w:t>
            </w:r>
            <w:r w:rsidRPr="00EC1ED5">
              <w:rPr>
                <w:sz w:val="24"/>
                <w:szCs w:val="24"/>
              </w:rPr>
              <w:t xml:space="preserve">     100%</w:t>
            </w:r>
          </w:p>
        </w:tc>
      </w:tr>
    </w:tbl>
    <w:p w:rsidR="0000706E" w:rsidRPr="00EC1ED5" w:rsidRDefault="0000706E">
      <w:pPr>
        <w:rPr>
          <w:sz w:val="24"/>
          <w:szCs w:val="24"/>
        </w:rPr>
      </w:pPr>
    </w:p>
    <w:p w:rsidR="007F1FD8" w:rsidRPr="00EC1ED5" w:rsidRDefault="007F1FD8">
      <w:pPr>
        <w:rPr>
          <w:sz w:val="24"/>
          <w:szCs w:val="24"/>
        </w:rPr>
      </w:pPr>
    </w:p>
    <w:p w:rsidR="007F1FD8" w:rsidRPr="00EC1ED5" w:rsidRDefault="007F1FD8">
      <w:pPr>
        <w:rPr>
          <w:sz w:val="24"/>
          <w:szCs w:val="24"/>
        </w:rPr>
      </w:pPr>
    </w:p>
    <w:p w:rsidR="007F1FD8" w:rsidRPr="00EC1ED5" w:rsidRDefault="007F1FD8">
      <w:pPr>
        <w:rPr>
          <w:sz w:val="24"/>
          <w:szCs w:val="24"/>
        </w:rPr>
      </w:pPr>
    </w:p>
    <w:tbl>
      <w:tblPr>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620"/>
        <w:gridCol w:w="1583"/>
        <w:gridCol w:w="3740"/>
        <w:gridCol w:w="2321"/>
      </w:tblGrid>
      <w:tr w:rsidR="00FE2EB9" w:rsidRPr="00EC1ED5" w:rsidTr="00E7393E">
        <w:trPr>
          <w:trHeight w:val="1079"/>
        </w:trPr>
        <w:tc>
          <w:tcPr>
            <w:tcW w:w="5000" w:type="pct"/>
            <w:gridSpan w:val="4"/>
            <w:tcBorders>
              <w:top w:val="single" w:sz="18"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FE2EB9">
            <w:pPr>
              <w:widowControl w:val="0"/>
              <w:jc w:val="center"/>
              <w:rPr>
                <w:b/>
                <w:bCs/>
                <w:sz w:val="24"/>
                <w:szCs w:val="24"/>
              </w:rPr>
            </w:pPr>
            <w:r w:rsidRPr="00EC1ED5">
              <w:rPr>
                <w:b/>
                <w:bCs/>
                <w:sz w:val="24"/>
                <w:szCs w:val="24"/>
              </w:rPr>
              <w:t>Jubail University College Grading Scale</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2EB9" w:rsidRPr="00EC1ED5" w:rsidRDefault="00FE2EB9" w:rsidP="006934B4">
            <w:pPr>
              <w:spacing w:before="100" w:beforeAutospacing="1" w:after="100" w:afterAutospacing="1"/>
              <w:jc w:val="center"/>
              <w:rPr>
                <w:sz w:val="24"/>
                <w:szCs w:val="24"/>
              </w:rPr>
            </w:pPr>
            <w:r w:rsidRPr="00EC1ED5">
              <w:rPr>
                <w:b/>
                <w:bCs/>
                <w:sz w:val="24"/>
                <w:szCs w:val="24"/>
              </w:rPr>
              <w:t>Total Points</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2EB9" w:rsidRPr="00EC1ED5" w:rsidRDefault="00FE2EB9" w:rsidP="006934B4">
            <w:pPr>
              <w:spacing w:before="100" w:beforeAutospacing="1" w:after="100" w:afterAutospacing="1"/>
              <w:jc w:val="center"/>
              <w:rPr>
                <w:sz w:val="24"/>
                <w:szCs w:val="24"/>
              </w:rPr>
            </w:pPr>
            <w:r w:rsidRPr="00EC1ED5">
              <w:rPr>
                <w:b/>
                <w:bCs/>
                <w:sz w:val="24"/>
                <w:szCs w:val="24"/>
              </w:rPr>
              <w:t>Letter Grade</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2EB9" w:rsidRPr="00EC1ED5" w:rsidRDefault="00FE2EB9" w:rsidP="006934B4">
            <w:pPr>
              <w:spacing w:before="100" w:beforeAutospacing="1" w:after="100" w:afterAutospacing="1"/>
              <w:jc w:val="center"/>
              <w:rPr>
                <w:sz w:val="24"/>
                <w:szCs w:val="24"/>
              </w:rPr>
            </w:pPr>
            <w:r w:rsidRPr="00EC1ED5">
              <w:rPr>
                <w:b/>
                <w:bCs/>
                <w:sz w:val="24"/>
                <w:szCs w:val="24"/>
              </w:rPr>
              <w:t>Percentage</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2EB9" w:rsidRPr="00EC1ED5" w:rsidRDefault="00FE2EB9" w:rsidP="006934B4">
            <w:pPr>
              <w:spacing w:before="100" w:beforeAutospacing="1" w:after="100" w:afterAutospacing="1"/>
              <w:jc w:val="center"/>
              <w:rPr>
                <w:sz w:val="24"/>
                <w:szCs w:val="24"/>
              </w:rPr>
            </w:pPr>
            <w:r w:rsidRPr="00EC1ED5">
              <w:rPr>
                <w:b/>
                <w:bCs/>
                <w:sz w:val="24"/>
                <w:szCs w:val="24"/>
              </w:rPr>
              <w:t>Grade Point</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vertAlign w:val="superscript"/>
              </w:rPr>
            </w:pPr>
            <w:r w:rsidRPr="00EC1ED5">
              <w:rPr>
                <w:sz w:val="24"/>
                <w:szCs w:val="24"/>
              </w:rPr>
              <w:t>A</w:t>
            </w:r>
            <w:r w:rsidR="002442CA" w:rsidRPr="00EC1ED5">
              <w:rPr>
                <w:sz w:val="24"/>
                <w:szCs w:val="24"/>
                <w:vertAlign w:val="superscript"/>
              </w:rPr>
              <w:t>+</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542FD9">
            <w:pPr>
              <w:spacing w:before="100" w:beforeAutospacing="1" w:after="100" w:afterAutospacing="1"/>
              <w:rPr>
                <w:sz w:val="24"/>
                <w:szCs w:val="24"/>
              </w:rPr>
            </w:pPr>
            <w:r w:rsidRPr="00EC1ED5">
              <w:rPr>
                <w:sz w:val="24"/>
                <w:szCs w:val="24"/>
              </w:rPr>
              <w:t>9</w:t>
            </w:r>
            <w:r w:rsidR="00542FD9" w:rsidRPr="00EC1ED5">
              <w:rPr>
                <w:sz w:val="24"/>
                <w:szCs w:val="24"/>
              </w:rPr>
              <w:t>5</w:t>
            </w:r>
            <w:r w:rsidRPr="00EC1ED5">
              <w:rPr>
                <w:sz w:val="24"/>
                <w:szCs w:val="24"/>
              </w:rPr>
              <w:t>-100%</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4.0</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A</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90-</w:t>
            </w:r>
            <w:r w:rsidR="002442CA" w:rsidRPr="00EC1ED5">
              <w:rPr>
                <w:sz w:val="24"/>
                <w:szCs w:val="24"/>
              </w:rPr>
              <w:t>&lt;</w:t>
            </w:r>
            <w:r w:rsidRPr="00EC1ED5">
              <w:rPr>
                <w:sz w:val="24"/>
                <w:szCs w:val="24"/>
              </w:rPr>
              <w:t>9</w:t>
            </w:r>
            <w:r w:rsidR="002442CA" w:rsidRPr="00EC1ED5">
              <w:rPr>
                <w:sz w:val="24"/>
                <w:szCs w:val="24"/>
              </w:rPr>
              <w:t>5</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3.7</w:t>
            </w:r>
            <w:r w:rsidR="002442CA" w:rsidRPr="00EC1ED5">
              <w:rPr>
                <w:sz w:val="24"/>
                <w:szCs w:val="24"/>
              </w:rPr>
              <w:t>5</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B+</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8</w:t>
            </w:r>
            <w:r w:rsidR="002442CA" w:rsidRPr="00EC1ED5">
              <w:rPr>
                <w:sz w:val="24"/>
                <w:szCs w:val="24"/>
              </w:rPr>
              <w:t>5</w:t>
            </w:r>
            <w:r w:rsidRPr="00EC1ED5">
              <w:rPr>
                <w:sz w:val="24"/>
                <w:szCs w:val="24"/>
              </w:rPr>
              <w:t>-</w:t>
            </w:r>
            <w:r w:rsidR="002442CA" w:rsidRPr="00EC1ED5">
              <w:rPr>
                <w:sz w:val="24"/>
                <w:szCs w:val="24"/>
              </w:rPr>
              <w:t>&lt;90</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3.</w:t>
            </w:r>
            <w:r w:rsidR="002442CA" w:rsidRPr="00EC1ED5">
              <w:rPr>
                <w:sz w:val="24"/>
                <w:szCs w:val="24"/>
              </w:rPr>
              <w:t>5</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B</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8</w:t>
            </w:r>
            <w:r w:rsidR="002442CA" w:rsidRPr="00EC1ED5">
              <w:rPr>
                <w:sz w:val="24"/>
                <w:szCs w:val="24"/>
              </w:rPr>
              <w:t>0</w:t>
            </w:r>
            <w:r w:rsidRPr="00EC1ED5">
              <w:rPr>
                <w:sz w:val="24"/>
                <w:szCs w:val="24"/>
              </w:rPr>
              <w:t>-</w:t>
            </w:r>
            <w:r w:rsidR="002442CA" w:rsidRPr="00EC1ED5">
              <w:rPr>
                <w:sz w:val="24"/>
                <w:szCs w:val="24"/>
              </w:rPr>
              <w:t>&lt;</w:t>
            </w:r>
            <w:r w:rsidRPr="00EC1ED5">
              <w:rPr>
                <w:sz w:val="24"/>
                <w:szCs w:val="24"/>
              </w:rPr>
              <w:t>8</w:t>
            </w:r>
            <w:r w:rsidR="002442CA" w:rsidRPr="00EC1ED5">
              <w:rPr>
                <w:sz w:val="24"/>
                <w:szCs w:val="24"/>
              </w:rPr>
              <w:t>5</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3.0</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C+</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7</w:t>
            </w:r>
            <w:r w:rsidR="002442CA" w:rsidRPr="00EC1ED5">
              <w:rPr>
                <w:sz w:val="24"/>
                <w:szCs w:val="24"/>
              </w:rPr>
              <w:t>5</w:t>
            </w:r>
            <w:r w:rsidRPr="00EC1ED5">
              <w:rPr>
                <w:sz w:val="24"/>
                <w:szCs w:val="24"/>
              </w:rPr>
              <w:t>-</w:t>
            </w:r>
            <w:r w:rsidR="002442CA" w:rsidRPr="00EC1ED5">
              <w:rPr>
                <w:sz w:val="24"/>
                <w:szCs w:val="24"/>
              </w:rPr>
              <w:t>&lt;80</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2.</w:t>
            </w:r>
            <w:r w:rsidR="002442CA" w:rsidRPr="00EC1ED5">
              <w:rPr>
                <w:sz w:val="24"/>
                <w:szCs w:val="24"/>
              </w:rPr>
              <w:t>5</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C</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7</w:t>
            </w:r>
            <w:r w:rsidR="002442CA" w:rsidRPr="00EC1ED5">
              <w:rPr>
                <w:sz w:val="24"/>
                <w:szCs w:val="24"/>
              </w:rPr>
              <w:t>0</w:t>
            </w:r>
            <w:r w:rsidRPr="00EC1ED5">
              <w:rPr>
                <w:sz w:val="24"/>
                <w:szCs w:val="24"/>
              </w:rPr>
              <w:t>-</w:t>
            </w:r>
            <w:r w:rsidR="002442CA" w:rsidRPr="00EC1ED5">
              <w:rPr>
                <w:sz w:val="24"/>
                <w:szCs w:val="24"/>
              </w:rPr>
              <w:t>&lt;</w:t>
            </w:r>
            <w:r w:rsidRPr="00EC1ED5">
              <w:rPr>
                <w:sz w:val="24"/>
                <w:szCs w:val="24"/>
              </w:rPr>
              <w:t>7</w:t>
            </w:r>
            <w:r w:rsidR="002442CA" w:rsidRPr="00EC1ED5">
              <w:rPr>
                <w:sz w:val="24"/>
                <w:szCs w:val="24"/>
              </w:rPr>
              <w:t>5</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2.0</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D+</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6</w:t>
            </w:r>
            <w:r w:rsidR="002442CA" w:rsidRPr="00EC1ED5">
              <w:rPr>
                <w:sz w:val="24"/>
                <w:szCs w:val="24"/>
              </w:rPr>
              <w:t>5</w:t>
            </w:r>
            <w:r w:rsidRPr="00EC1ED5">
              <w:rPr>
                <w:sz w:val="24"/>
                <w:szCs w:val="24"/>
              </w:rPr>
              <w:t>-</w:t>
            </w:r>
            <w:r w:rsidR="002442CA" w:rsidRPr="00EC1ED5">
              <w:rPr>
                <w:sz w:val="24"/>
                <w:szCs w:val="24"/>
              </w:rPr>
              <w:t>&lt;70</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1.</w:t>
            </w:r>
            <w:r w:rsidR="002442CA" w:rsidRPr="00EC1ED5">
              <w:rPr>
                <w:sz w:val="24"/>
                <w:szCs w:val="24"/>
              </w:rPr>
              <w:t>5</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D</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60-</w:t>
            </w:r>
            <w:r w:rsidR="002442CA" w:rsidRPr="00EC1ED5">
              <w:rPr>
                <w:sz w:val="24"/>
                <w:szCs w:val="24"/>
              </w:rPr>
              <w:t>&lt;</w:t>
            </w:r>
            <w:r w:rsidRPr="00EC1ED5">
              <w:rPr>
                <w:sz w:val="24"/>
                <w:szCs w:val="24"/>
              </w:rPr>
              <w:t>6</w:t>
            </w:r>
            <w:r w:rsidR="002442CA" w:rsidRPr="00EC1ED5">
              <w:rPr>
                <w:sz w:val="24"/>
                <w:szCs w:val="24"/>
              </w:rPr>
              <w:t>5</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1.0</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F</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0-</w:t>
            </w:r>
            <w:r w:rsidR="002442CA" w:rsidRPr="00EC1ED5">
              <w:rPr>
                <w:sz w:val="24"/>
                <w:szCs w:val="24"/>
              </w:rPr>
              <w:t>&lt;60</w:t>
            </w:r>
            <w:r w:rsidRPr="00EC1ED5">
              <w:rPr>
                <w:sz w:val="24"/>
                <w:szCs w:val="24"/>
              </w:rPr>
              <w:t>%</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0.0</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W</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 xml:space="preserve">Withdrawal </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N/A</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WP</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 xml:space="preserve">Withdrawal </w:t>
            </w:r>
            <w:r w:rsidR="002442CA" w:rsidRPr="00EC1ED5">
              <w:rPr>
                <w:sz w:val="24"/>
                <w:szCs w:val="24"/>
              </w:rPr>
              <w:t xml:space="preserve">while </w:t>
            </w:r>
            <w:r w:rsidRPr="00EC1ED5">
              <w:rPr>
                <w:sz w:val="24"/>
                <w:szCs w:val="24"/>
              </w:rPr>
              <w:t xml:space="preserve">Pass </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N/A</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WF</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2442CA">
            <w:pPr>
              <w:spacing w:before="100" w:beforeAutospacing="1" w:after="100" w:afterAutospacing="1"/>
              <w:rPr>
                <w:sz w:val="24"/>
                <w:szCs w:val="24"/>
              </w:rPr>
            </w:pPr>
            <w:r w:rsidRPr="00EC1ED5">
              <w:rPr>
                <w:sz w:val="24"/>
                <w:szCs w:val="24"/>
              </w:rPr>
              <w:t xml:space="preserve">Withdrawal </w:t>
            </w:r>
            <w:r w:rsidR="002442CA" w:rsidRPr="00EC1ED5">
              <w:rPr>
                <w:sz w:val="24"/>
                <w:szCs w:val="24"/>
              </w:rPr>
              <w:t xml:space="preserve">while </w:t>
            </w:r>
            <w:r w:rsidRPr="00EC1ED5">
              <w:rPr>
                <w:sz w:val="24"/>
                <w:szCs w:val="24"/>
              </w:rPr>
              <w:t xml:space="preserve">Fail </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0</w:t>
            </w:r>
            <w:r w:rsidR="002442CA" w:rsidRPr="00EC1ED5">
              <w:rPr>
                <w:sz w:val="24"/>
                <w:szCs w:val="24"/>
              </w:rPr>
              <w:t>.0</w:t>
            </w:r>
          </w:p>
        </w:tc>
      </w:tr>
      <w:tr w:rsidR="00FE2EB9" w:rsidRPr="00EC1ED5" w:rsidTr="004D7B81">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2442CA" w:rsidP="006934B4">
            <w:pPr>
              <w:spacing w:before="100" w:beforeAutospacing="1" w:after="100" w:afterAutospacing="1"/>
              <w:rPr>
                <w:sz w:val="24"/>
                <w:szCs w:val="24"/>
              </w:rPr>
            </w:pPr>
            <w:r w:rsidRPr="00EC1ED5">
              <w:rPr>
                <w:sz w:val="24"/>
                <w:szCs w:val="24"/>
              </w:rPr>
              <w:t>DN</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2442CA" w:rsidP="006934B4">
            <w:pPr>
              <w:spacing w:before="100" w:beforeAutospacing="1" w:after="100" w:afterAutospacing="1"/>
              <w:rPr>
                <w:sz w:val="24"/>
                <w:szCs w:val="24"/>
              </w:rPr>
            </w:pPr>
            <w:r w:rsidRPr="00EC1ED5">
              <w:rPr>
                <w:sz w:val="24"/>
                <w:szCs w:val="24"/>
              </w:rPr>
              <w:t>Denial</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0</w:t>
            </w:r>
            <w:r w:rsidR="002442CA" w:rsidRPr="00EC1ED5">
              <w:rPr>
                <w:sz w:val="24"/>
                <w:szCs w:val="24"/>
              </w:rPr>
              <w:t>.0</w:t>
            </w:r>
          </w:p>
        </w:tc>
      </w:tr>
      <w:tr w:rsidR="00FE2EB9" w:rsidRPr="00EC1ED5" w:rsidTr="00C25EAD">
        <w:trPr>
          <w:trHeight w:val="255"/>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I</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Incomplete</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N/A</w:t>
            </w:r>
          </w:p>
        </w:tc>
      </w:tr>
      <w:tr w:rsidR="00FE2EB9" w:rsidRPr="00EC1ED5" w:rsidTr="00C25EAD">
        <w:trPr>
          <w:trHeight w:val="255"/>
        </w:trPr>
        <w:tc>
          <w:tcPr>
            <w:tcW w:w="875" w:type="pct"/>
            <w:tcBorders>
              <w:top w:val="single" w:sz="4" w:space="0" w:color="auto"/>
              <w:left w:val="single" w:sz="4" w:space="0" w:color="auto"/>
              <w:bottom w:val="single" w:sz="18"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 </w:t>
            </w:r>
          </w:p>
        </w:tc>
        <w:tc>
          <w:tcPr>
            <w:tcW w:w="853" w:type="pct"/>
            <w:tcBorders>
              <w:top w:val="single" w:sz="4" w:space="0" w:color="auto"/>
              <w:left w:val="single" w:sz="4" w:space="0" w:color="auto"/>
              <w:bottom w:val="single" w:sz="18"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P</w:t>
            </w:r>
          </w:p>
        </w:tc>
        <w:tc>
          <w:tcPr>
            <w:tcW w:w="2019" w:type="pct"/>
            <w:tcBorders>
              <w:top w:val="single" w:sz="4" w:space="0" w:color="auto"/>
              <w:left w:val="single" w:sz="4" w:space="0" w:color="auto"/>
              <w:bottom w:val="single" w:sz="18"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Pass</w:t>
            </w:r>
          </w:p>
        </w:tc>
        <w:tc>
          <w:tcPr>
            <w:tcW w:w="1253" w:type="pct"/>
            <w:tcBorders>
              <w:top w:val="single" w:sz="4" w:space="0" w:color="auto"/>
              <w:left w:val="single" w:sz="4" w:space="0" w:color="auto"/>
              <w:bottom w:val="single" w:sz="18" w:space="0" w:color="auto"/>
              <w:right w:val="single" w:sz="4" w:space="0" w:color="auto"/>
            </w:tcBorders>
            <w:shd w:val="clear" w:color="auto" w:fill="auto"/>
            <w:noWrap/>
            <w:vAlign w:val="center"/>
          </w:tcPr>
          <w:p w:rsidR="00FE2EB9" w:rsidRPr="00EC1ED5" w:rsidRDefault="00FE2EB9" w:rsidP="006934B4">
            <w:pPr>
              <w:spacing w:before="100" w:beforeAutospacing="1" w:after="100" w:afterAutospacing="1"/>
              <w:rPr>
                <w:sz w:val="24"/>
                <w:szCs w:val="24"/>
              </w:rPr>
            </w:pPr>
            <w:r w:rsidRPr="00EC1ED5">
              <w:rPr>
                <w:sz w:val="24"/>
                <w:szCs w:val="24"/>
              </w:rPr>
              <w:t>N/A</w:t>
            </w:r>
          </w:p>
        </w:tc>
      </w:tr>
    </w:tbl>
    <w:p w:rsidR="00FE2EB9" w:rsidRDefault="00FE2EB9" w:rsidP="00FE2EB9">
      <w:pPr>
        <w:rPr>
          <w:sz w:val="24"/>
          <w:szCs w:val="24"/>
        </w:rPr>
      </w:pPr>
    </w:p>
    <w:p w:rsidR="00644FCD" w:rsidRDefault="00644FCD" w:rsidP="00FE2EB9">
      <w:pPr>
        <w:rPr>
          <w:sz w:val="24"/>
          <w:szCs w:val="24"/>
        </w:rPr>
      </w:pPr>
    </w:p>
    <w:p w:rsidR="00644FCD" w:rsidRDefault="00644FCD" w:rsidP="00FE2EB9">
      <w:pPr>
        <w:rPr>
          <w:sz w:val="24"/>
          <w:szCs w:val="24"/>
        </w:rPr>
      </w:pPr>
    </w:p>
    <w:p w:rsidR="00644FCD" w:rsidRDefault="00644FCD" w:rsidP="00FE2EB9">
      <w:pPr>
        <w:rPr>
          <w:sz w:val="24"/>
          <w:szCs w:val="24"/>
        </w:rPr>
      </w:pPr>
    </w:p>
    <w:p w:rsidR="00644FCD" w:rsidRDefault="00644FCD" w:rsidP="00FE2EB9">
      <w:pPr>
        <w:rPr>
          <w:sz w:val="24"/>
          <w:szCs w:val="24"/>
        </w:rPr>
      </w:pPr>
    </w:p>
    <w:p w:rsidR="00644FCD" w:rsidRDefault="00644FCD" w:rsidP="00FE2EB9">
      <w:pPr>
        <w:rPr>
          <w:sz w:val="24"/>
          <w:szCs w:val="24"/>
        </w:rPr>
      </w:pPr>
    </w:p>
    <w:p w:rsidR="00644FCD" w:rsidRDefault="00644FCD" w:rsidP="00FE2EB9">
      <w:pPr>
        <w:rPr>
          <w:sz w:val="24"/>
          <w:szCs w:val="24"/>
        </w:rPr>
      </w:pPr>
    </w:p>
    <w:p w:rsidR="00644FCD" w:rsidRPr="00EC1ED5" w:rsidRDefault="00644FCD" w:rsidP="00FE2EB9">
      <w:pPr>
        <w:rPr>
          <w:sz w:val="24"/>
          <w:szCs w:val="24"/>
        </w:rPr>
      </w:pPr>
    </w:p>
    <w:tbl>
      <w:tblPr>
        <w:tblW w:w="9394"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24"/>
        <w:gridCol w:w="1170"/>
        <w:gridCol w:w="2520"/>
        <w:gridCol w:w="4680"/>
      </w:tblGrid>
      <w:tr w:rsidR="00000FF7" w:rsidRPr="00EC1ED5" w:rsidTr="007550B5">
        <w:tc>
          <w:tcPr>
            <w:tcW w:w="9394" w:type="dxa"/>
            <w:gridSpan w:val="4"/>
          </w:tcPr>
          <w:p w:rsidR="00000FF7" w:rsidRPr="00644FCD" w:rsidRDefault="00000FF7" w:rsidP="006A40AF">
            <w:pPr>
              <w:jc w:val="center"/>
              <w:rPr>
                <w:b/>
                <w:bCs/>
                <w:sz w:val="24"/>
                <w:szCs w:val="24"/>
                <w:lang w:eastAsia="en-IN"/>
              </w:rPr>
            </w:pPr>
            <w:r w:rsidRPr="00644FCD">
              <w:rPr>
                <w:b/>
                <w:bCs/>
                <w:sz w:val="32"/>
                <w:szCs w:val="24"/>
              </w:rPr>
              <w:lastRenderedPageBreak/>
              <w:t>Course Outline</w:t>
            </w:r>
          </w:p>
        </w:tc>
      </w:tr>
      <w:tr w:rsidR="00B55FD2" w:rsidRPr="00F7051E" w:rsidTr="00740B8E">
        <w:tc>
          <w:tcPr>
            <w:tcW w:w="1024" w:type="dxa"/>
          </w:tcPr>
          <w:p w:rsidR="00B55FD2" w:rsidRPr="00F7051E" w:rsidRDefault="00B55FD2" w:rsidP="006A40AF">
            <w:pPr>
              <w:jc w:val="center"/>
              <w:rPr>
                <w:b/>
                <w:bCs/>
                <w:sz w:val="24"/>
                <w:szCs w:val="24"/>
                <w:lang w:eastAsia="en-IN"/>
              </w:rPr>
            </w:pPr>
            <w:r w:rsidRPr="00F7051E">
              <w:rPr>
                <w:b/>
                <w:bCs/>
                <w:sz w:val="24"/>
                <w:szCs w:val="24"/>
                <w:lang w:eastAsia="en-IN"/>
              </w:rPr>
              <w:t>Week No.</w:t>
            </w:r>
          </w:p>
        </w:tc>
        <w:tc>
          <w:tcPr>
            <w:tcW w:w="1170" w:type="dxa"/>
          </w:tcPr>
          <w:p w:rsidR="00B55FD2" w:rsidRPr="00F7051E" w:rsidRDefault="00B55FD2" w:rsidP="00C75DC1">
            <w:pPr>
              <w:ind w:right="-108"/>
              <w:jc w:val="center"/>
              <w:rPr>
                <w:b/>
                <w:bCs/>
                <w:sz w:val="24"/>
                <w:szCs w:val="24"/>
                <w:lang w:eastAsia="en-IN"/>
              </w:rPr>
            </w:pPr>
            <w:r w:rsidRPr="00F7051E">
              <w:rPr>
                <w:b/>
                <w:bCs/>
                <w:sz w:val="24"/>
                <w:szCs w:val="24"/>
                <w:lang w:eastAsia="en-IN"/>
              </w:rPr>
              <w:t>Text Chapter</w:t>
            </w:r>
          </w:p>
        </w:tc>
        <w:tc>
          <w:tcPr>
            <w:tcW w:w="2520" w:type="dxa"/>
          </w:tcPr>
          <w:p w:rsidR="00B55FD2" w:rsidRPr="00F7051E" w:rsidRDefault="00B55FD2" w:rsidP="006A40AF">
            <w:pPr>
              <w:jc w:val="center"/>
              <w:rPr>
                <w:b/>
                <w:bCs/>
                <w:sz w:val="24"/>
                <w:szCs w:val="24"/>
                <w:lang w:eastAsia="en-IN"/>
              </w:rPr>
            </w:pPr>
            <w:r w:rsidRPr="00F7051E">
              <w:rPr>
                <w:b/>
                <w:bCs/>
                <w:sz w:val="24"/>
                <w:szCs w:val="24"/>
                <w:lang w:eastAsia="en-IN"/>
              </w:rPr>
              <w:t>Topic</w:t>
            </w:r>
          </w:p>
        </w:tc>
        <w:tc>
          <w:tcPr>
            <w:tcW w:w="4680" w:type="dxa"/>
          </w:tcPr>
          <w:p w:rsidR="00B55FD2" w:rsidRPr="00F7051E" w:rsidRDefault="00B55FD2" w:rsidP="006A40AF">
            <w:pPr>
              <w:jc w:val="center"/>
              <w:rPr>
                <w:b/>
                <w:bCs/>
                <w:sz w:val="24"/>
                <w:szCs w:val="24"/>
                <w:lang w:eastAsia="en-IN"/>
              </w:rPr>
            </w:pPr>
            <w:r w:rsidRPr="00F7051E">
              <w:rPr>
                <w:b/>
                <w:bCs/>
                <w:sz w:val="24"/>
                <w:szCs w:val="24"/>
                <w:lang w:eastAsia="en-IN"/>
              </w:rPr>
              <w:t>Focus</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7550B5" w:rsidP="006A40AF">
            <w:pPr>
              <w:jc w:val="center"/>
              <w:rPr>
                <w:sz w:val="24"/>
                <w:szCs w:val="24"/>
                <w:lang w:eastAsia="en-IN"/>
              </w:rPr>
            </w:pPr>
            <w:r>
              <w:rPr>
                <w:sz w:val="24"/>
                <w:szCs w:val="24"/>
                <w:lang w:eastAsia="en-IN"/>
              </w:rPr>
              <w:t>1 &amp;</w:t>
            </w:r>
            <w:r w:rsidR="00F7051E">
              <w:rPr>
                <w:sz w:val="24"/>
                <w:szCs w:val="24"/>
                <w:lang w:eastAsia="en-IN"/>
              </w:rPr>
              <w:t xml:space="preserve"> </w:t>
            </w:r>
            <w:r>
              <w:rPr>
                <w:sz w:val="24"/>
                <w:szCs w:val="24"/>
                <w:lang w:eastAsia="en-IN"/>
              </w:rPr>
              <w:t>2</w:t>
            </w:r>
          </w:p>
        </w:tc>
        <w:tc>
          <w:tcPr>
            <w:tcW w:w="1170" w:type="dxa"/>
          </w:tcPr>
          <w:p w:rsidR="00B55FD2" w:rsidRPr="00EC1ED5" w:rsidRDefault="00B55FD2" w:rsidP="006A40AF">
            <w:pPr>
              <w:tabs>
                <w:tab w:val="left" w:pos="972"/>
              </w:tabs>
              <w:ind w:right="72"/>
              <w:jc w:val="center"/>
              <w:rPr>
                <w:sz w:val="24"/>
                <w:szCs w:val="24"/>
                <w:lang w:eastAsia="en-IN"/>
              </w:rPr>
            </w:pPr>
          </w:p>
          <w:p w:rsidR="00B55FD2" w:rsidRPr="00EC1ED5" w:rsidRDefault="00B55FD2" w:rsidP="006A40AF">
            <w:pPr>
              <w:tabs>
                <w:tab w:val="left" w:pos="972"/>
              </w:tabs>
              <w:ind w:right="72"/>
              <w:jc w:val="center"/>
              <w:rPr>
                <w:sz w:val="24"/>
                <w:szCs w:val="24"/>
                <w:lang w:eastAsia="en-IN"/>
              </w:rPr>
            </w:pPr>
            <w:r w:rsidRPr="00EC1ED5">
              <w:rPr>
                <w:sz w:val="24"/>
                <w:szCs w:val="24"/>
                <w:lang w:eastAsia="en-IN"/>
              </w:rPr>
              <w:t>1</w:t>
            </w:r>
          </w:p>
        </w:tc>
        <w:tc>
          <w:tcPr>
            <w:tcW w:w="2520" w:type="dxa"/>
          </w:tcPr>
          <w:p w:rsidR="00B55FD2" w:rsidRPr="00EC1ED5" w:rsidRDefault="00B55FD2" w:rsidP="006A40AF">
            <w:pPr>
              <w:jc w:val="center"/>
              <w:rPr>
                <w:sz w:val="24"/>
                <w:szCs w:val="24"/>
                <w:lang w:eastAsia="en-IN"/>
              </w:rPr>
            </w:pPr>
            <w:r w:rsidRPr="00EC1ED5">
              <w:rPr>
                <w:sz w:val="24"/>
                <w:szCs w:val="24"/>
                <w:lang w:eastAsia="en-IN"/>
              </w:rPr>
              <w:t>The Challenge of Human Resources Management</w:t>
            </w:r>
          </w:p>
        </w:tc>
        <w:tc>
          <w:tcPr>
            <w:tcW w:w="4680" w:type="dxa"/>
          </w:tcPr>
          <w:p w:rsidR="00C75DC1" w:rsidRDefault="00C75DC1" w:rsidP="007550B5">
            <w:pPr>
              <w:jc w:val="center"/>
              <w:rPr>
                <w:sz w:val="24"/>
                <w:szCs w:val="24"/>
                <w:lang w:eastAsia="en-IN"/>
              </w:rPr>
            </w:pPr>
          </w:p>
          <w:p w:rsidR="00B55FD2" w:rsidRPr="00EC1ED5" w:rsidRDefault="00C75DC1" w:rsidP="007550B5">
            <w:pPr>
              <w:jc w:val="center"/>
              <w:rPr>
                <w:sz w:val="24"/>
                <w:szCs w:val="24"/>
                <w:lang w:eastAsia="en-IN"/>
              </w:rPr>
            </w:pPr>
            <w:r>
              <w:rPr>
                <w:sz w:val="24"/>
                <w:szCs w:val="24"/>
                <w:lang w:eastAsia="en-IN"/>
              </w:rPr>
              <w:t>Introduction to HRM and The six Challenges</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3</w:t>
            </w:r>
          </w:p>
        </w:tc>
        <w:tc>
          <w:tcPr>
            <w:tcW w:w="117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2</w:t>
            </w:r>
          </w:p>
        </w:tc>
        <w:tc>
          <w:tcPr>
            <w:tcW w:w="2520" w:type="dxa"/>
          </w:tcPr>
          <w:p w:rsidR="00B55FD2" w:rsidRPr="00EC1ED5" w:rsidRDefault="00C75DC1" w:rsidP="006A40AF">
            <w:pPr>
              <w:jc w:val="center"/>
              <w:rPr>
                <w:sz w:val="24"/>
                <w:szCs w:val="24"/>
                <w:lang w:eastAsia="en-IN"/>
              </w:rPr>
            </w:pPr>
            <w:r>
              <w:rPr>
                <w:sz w:val="24"/>
                <w:szCs w:val="24"/>
                <w:lang w:eastAsia="en-IN"/>
              </w:rPr>
              <w:t xml:space="preserve">Strategy and </w:t>
            </w:r>
            <w:r w:rsidR="00B55FD2" w:rsidRPr="00EC1ED5">
              <w:rPr>
                <w:sz w:val="24"/>
                <w:szCs w:val="24"/>
                <w:lang w:eastAsia="en-IN"/>
              </w:rPr>
              <w:t>Human Resource Planning</w:t>
            </w:r>
          </w:p>
        </w:tc>
        <w:tc>
          <w:tcPr>
            <w:tcW w:w="4680" w:type="dxa"/>
          </w:tcPr>
          <w:p w:rsidR="00B55FD2" w:rsidRPr="00EC1ED5" w:rsidRDefault="00B55FD2" w:rsidP="006A40AF">
            <w:pPr>
              <w:tabs>
                <w:tab w:val="left" w:pos="0"/>
              </w:tabs>
              <w:jc w:val="center"/>
              <w:rPr>
                <w:sz w:val="24"/>
                <w:szCs w:val="24"/>
                <w:lang w:eastAsia="en-IN"/>
              </w:rPr>
            </w:pPr>
            <w:r w:rsidRPr="00EC1ED5">
              <w:rPr>
                <w:sz w:val="24"/>
                <w:szCs w:val="24"/>
                <w:lang w:eastAsia="en-IN"/>
              </w:rPr>
              <w:t>Strategic Planning and Human Resources, Steps in Strategic Planning.</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F7051E" w:rsidP="006A40AF">
            <w:pPr>
              <w:jc w:val="center"/>
              <w:rPr>
                <w:sz w:val="24"/>
                <w:szCs w:val="24"/>
                <w:lang w:eastAsia="en-IN"/>
              </w:rPr>
            </w:pPr>
            <w:r>
              <w:rPr>
                <w:sz w:val="24"/>
                <w:szCs w:val="24"/>
                <w:lang w:eastAsia="en-IN"/>
              </w:rPr>
              <w:t>4 &amp; 5</w:t>
            </w:r>
          </w:p>
        </w:tc>
        <w:tc>
          <w:tcPr>
            <w:tcW w:w="117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4</w:t>
            </w:r>
          </w:p>
        </w:tc>
        <w:tc>
          <w:tcPr>
            <w:tcW w:w="2520" w:type="dxa"/>
          </w:tcPr>
          <w:p w:rsidR="00B55FD2" w:rsidRPr="00EC1ED5" w:rsidRDefault="00B55FD2" w:rsidP="007550B5">
            <w:pPr>
              <w:jc w:val="center"/>
              <w:rPr>
                <w:sz w:val="24"/>
                <w:szCs w:val="24"/>
                <w:lang w:eastAsia="en-IN"/>
              </w:rPr>
            </w:pPr>
            <w:r w:rsidRPr="00EC1ED5">
              <w:rPr>
                <w:sz w:val="24"/>
                <w:szCs w:val="24"/>
                <w:lang w:eastAsia="en-IN"/>
              </w:rPr>
              <w:t xml:space="preserve">Job Analysis, Employee Involvement, </w:t>
            </w:r>
            <w:r w:rsidR="00F7051E" w:rsidRPr="00EC1ED5">
              <w:rPr>
                <w:sz w:val="24"/>
                <w:szCs w:val="24"/>
                <w:lang w:eastAsia="en-IN"/>
              </w:rPr>
              <w:t>and Flexible Work Schedules</w:t>
            </w:r>
          </w:p>
        </w:tc>
        <w:tc>
          <w:tcPr>
            <w:tcW w:w="4680" w:type="dxa"/>
          </w:tcPr>
          <w:p w:rsidR="00C75DC1" w:rsidRDefault="00B55FD2" w:rsidP="00C75DC1">
            <w:pPr>
              <w:tabs>
                <w:tab w:val="left" w:pos="0"/>
              </w:tabs>
              <w:jc w:val="center"/>
              <w:rPr>
                <w:sz w:val="24"/>
                <w:szCs w:val="24"/>
                <w:lang w:eastAsia="en-IN"/>
              </w:rPr>
            </w:pPr>
            <w:r w:rsidRPr="00EC1ED5">
              <w:rPr>
                <w:sz w:val="24"/>
                <w:szCs w:val="24"/>
                <w:lang w:eastAsia="en-IN"/>
              </w:rPr>
              <w:t xml:space="preserve">Job Requirements and HRM functions; </w:t>
            </w:r>
            <w:r w:rsidR="00C75DC1">
              <w:rPr>
                <w:sz w:val="24"/>
                <w:szCs w:val="24"/>
                <w:lang w:eastAsia="en-IN"/>
              </w:rPr>
              <w:t xml:space="preserve">      </w:t>
            </w:r>
            <w:r w:rsidRPr="00EC1ED5">
              <w:rPr>
                <w:sz w:val="24"/>
                <w:szCs w:val="24"/>
                <w:lang w:eastAsia="en-IN"/>
              </w:rPr>
              <w:t xml:space="preserve">Job Analysis; Job </w:t>
            </w:r>
            <w:r w:rsidR="00C75DC1">
              <w:rPr>
                <w:sz w:val="24"/>
                <w:szCs w:val="24"/>
                <w:lang w:eastAsia="en-IN"/>
              </w:rPr>
              <w:t>Design</w:t>
            </w:r>
          </w:p>
          <w:p w:rsidR="00B55FD2" w:rsidRPr="007550B5" w:rsidRDefault="00B55FD2" w:rsidP="00C75DC1">
            <w:pPr>
              <w:tabs>
                <w:tab w:val="left" w:pos="0"/>
              </w:tabs>
              <w:jc w:val="center"/>
              <w:rPr>
                <w:b/>
                <w:sz w:val="24"/>
                <w:szCs w:val="24"/>
                <w:lang w:eastAsia="en-IN"/>
              </w:rPr>
            </w:pPr>
            <w:r w:rsidRPr="00EC1ED5">
              <w:rPr>
                <w:bCs/>
                <w:sz w:val="24"/>
                <w:szCs w:val="24"/>
                <w:lang w:eastAsia="en-IN"/>
              </w:rPr>
              <w:t>(Case Study)</w:t>
            </w:r>
          </w:p>
        </w:tc>
      </w:tr>
      <w:tr w:rsidR="00C75DC1" w:rsidRPr="00EC1ED5" w:rsidTr="00915187">
        <w:tc>
          <w:tcPr>
            <w:tcW w:w="9394" w:type="dxa"/>
            <w:gridSpan w:val="4"/>
          </w:tcPr>
          <w:p w:rsidR="00C75DC1" w:rsidRPr="00EC1ED5" w:rsidRDefault="00C75DC1" w:rsidP="006A40AF">
            <w:pPr>
              <w:tabs>
                <w:tab w:val="left" w:pos="0"/>
              </w:tabs>
              <w:jc w:val="center"/>
              <w:rPr>
                <w:sz w:val="24"/>
                <w:szCs w:val="24"/>
                <w:lang w:eastAsia="en-IN"/>
              </w:rPr>
            </w:pPr>
            <w:r w:rsidRPr="00C75DC1">
              <w:rPr>
                <w:b/>
                <w:bCs/>
                <w:sz w:val="28"/>
                <w:szCs w:val="24"/>
                <w:lang w:eastAsia="en-IN"/>
              </w:rPr>
              <w:t>QUIZ 01 (10%)</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6</w:t>
            </w:r>
          </w:p>
        </w:tc>
        <w:tc>
          <w:tcPr>
            <w:tcW w:w="117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5</w:t>
            </w:r>
          </w:p>
        </w:tc>
        <w:tc>
          <w:tcPr>
            <w:tcW w:w="2520" w:type="dxa"/>
          </w:tcPr>
          <w:p w:rsidR="00B55FD2" w:rsidRPr="00EC1ED5" w:rsidRDefault="00B55FD2" w:rsidP="006A40AF">
            <w:pPr>
              <w:ind w:right="-108"/>
              <w:jc w:val="center"/>
              <w:rPr>
                <w:sz w:val="24"/>
                <w:szCs w:val="24"/>
                <w:lang w:eastAsia="en-IN"/>
              </w:rPr>
            </w:pPr>
          </w:p>
          <w:p w:rsidR="00B55FD2" w:rsidRPr="00EC1ED5" w:rsidRDefault="00B55FD2" w:rsidP="006A40AF">
            <w:pPr>
              <w:ind w:right="-108"/>
              <w:jc w:val="center"/>
              <w:rPr>
                <w:sz w:val="24"/>
                <w:szCs w:val="24"/>
                <w:lang w:eastAsia="en-IN"/>
              </w:rPr>
            </w:pPr>
            <w:r w:rsidRPr="00EC1ED5">
              <w:rPr>
                <w:sz w:val="24"/>
                <w:szCs w:val="24"/>
                <w:lang w:eastAsia="en-IN"/>
              </w:rPr>
              <w:t>Recruitment and Careers</w:t>
            </w:r>
          </w:p>
        </w:tc>
        <w:tc>
          <w:tcPr>
            <w:tcW w:w="4680" w:type="dxa"/>
          </w:tcPr>
          <w:p w:rsidR="00B55FD2" w:rsidRPr="00EC1ED5" w:rsidRDefault="00C75DC1" w:rsidP="00C75DC1">
            <w:pPr>
              <w:tabs>
                <w:tab w:val="left" w:pos="0"/>
              </w:tabs>
              <w:jc w:val="center"/>
              <w:rPr>
                <w:sz w:val="24"/>
                <w:szCs w:val="24"/>
                <w:lang w:eastAsia="en-IN"/>
              </w:rPr>
            </w:pPr>
            <w:r>
              <w:rPr>
                <w:sz w:val="24"/>
                <w:szCs w:val="24"/>
                <w:lang w:eastAsia="en-IN"/>
              </w:rPr>
              <w:t>Recruiting talents Externally and Internally;</w:t>
            </w:r>
            <w:r w:rsidR="00B55FD2" w:rsidRPr="00EC1ED5">
              <w:rPr>
                <w:sz w:val="24"/>
                <w:szCs w:val="24"/>
                <w:lang w:eastAsia="en-IN"/>
              </w:rPr>
              <w:t xml:space="preserve"> Career Management; </w:t>
            </w:r>
            <w:r>
              <w:rPr>
                <w:sz w:val="24"/>
                <w:szCs w:val="24"/>
                <w:lang w:eastAsia="en-IN"/>
              </w:rPr>
              <w:t>Developing a diverse Talent pool</w:t>
            </w:r>
            <w:r w:rsidR="00B55FD2" w:rsidRPr="00EC1ED5">
              <w:rPr>
                <w:sz w:val="24"/>
                <w:szCs w:val="24"/>
                <w:lang w:eastAsia="en-IN"/>
              </w:rPr>
              <w:t>.</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F7051E" w:rsidP="006A40AF">
            <w:pPr>
              <w:jc w:val="center"/>
              <w:rPr>
                <w:sz w:val="24"/>
                <w:szCs w:val="24"/>
                <w:lang w:eastAsia="en-IN"/>
              </w:rPr>
            </w:pPr>
            <w:r>
              <w:rPr>
                <w:sz w:val="24"/>
                <w:szCs w:val="24"/>
                <w:lang w:eastAsia="en-IN"/>
              </w:rPr>
              <w:t>7 &amp; 8</w:t>
            </w:r>
          </w:p>
        </w:tc>
        <w:tc>
          <w:tcPr>
            <w:tcW w:w="117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6</w:t>
            </w:r>
          </w:p>
        </w:tc>
        <w:tc>
          <w:tcPr>
            <w:tcW w:w="252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Employee Selection</w:t>
            </w:r>
          </w:p>
        </w:tc>
        <w:tc>
          <w:tcPr>
            <w:tcW w:w="4680" w:type="dxa"/>
          </w:tcPr>
          <w:p w:rsidR="00F7051E" w:rsidRPr="00EC1ED5" w:rsidRDefault="00F74764" w:rsidP="00F7051E">
            <w:pPr>
              <w:tabs>
                <w:tab w:val="num" w:pos="720"/>
              </w:tabs>
              <w:jc w:val="center"/>
              <w:rPr>
                <w:bCs/>
                <w:sz w:val="24"/>
                <w:szCs w:val="24"/>
                <w:lang w:eastAsia="en-IN"/>
              </w:rPr>
            </w:pPr>
            <w:r>
              <w:rPr>
                <w:sz w:val="24"/>
                <w:szCs w:val="24"/>
                <w:lang w:eastAsia="en-IN"/>
              </w:rPr>
              <w:t xml:space="preserve">Matching People with jobs; </w:t>
            </w:r>
            <w:r w:rsidR="00B55FD2" w:rsidRPr="00EC1ED5">
              <w:rPr>
                <w:sz w:val="24"/>
                <w:szCs w:val="24"/>
                <w:lang w:eastAsia="en-IN"/>
              </w:rPr>
              <w:t>Sources Of Information</w:t>
            </w:r>
            <w:r>
              <w:rPr>
                <w:sz w:val="24"/>
                <w:szCs w:val="24"/>
                <w:lang w:eastAsia="en-IN"/>
              </w:rPr>
              <w:t xml:space="preserve">; </w:t>
            </w:r>
            <w:r w:rsidR="00B55FD2" w:rsidRPr="00EC1ED5">
              <w:rPr>
                <w:sz w:val="24"/>
                <w:szCs w:val="24"/>
                <w:lang w:eastAsia="en-IN"/>
              </w:rPr>
              <w:t xml:space="preserve">Employment Tests; </w:t>
            </w:r>
            <w:r w:rsidR="00F7051E" w:rsidRPr="00EC1ED5">
              <w:rPr>
                <w:sz w:val="24"/>
                <w:szCs w:val="24"/>
                <w:lang w:eastAsia="en-IN"/>
              </w:rPr>
              <w:t>Employment Interview; Decision Strategies For Selection</w:t>
            </w:r>
            <w:r w:rsidR="00F7051E" w:rsidRPr="00EC1ED5">
              <w:rPr>
                <w:bCs/>
                <w:sz w:val="24"/>
                <w:szCs w:val="24"/>
                <w:lang w:eastAsia="en-IN"/>
              </w:rPr>
              <w:t xml:space="preserve">  (Case Study)</w:t>
            </w:r>
          </w:p>
          <w:p w:rsidR="00B55FD2" w:rsidRPr="00EC1ED5" w:rsidRDefault="00B55FD2" w:rsidP="00F7051E">
            <w:pPr>
              <w:jc w:val="center"/>
              <w:rPr>
                <w:sz w:val="24"/>
                <w:szCs w:val="24"/>
                <w:lang w:eastAsia="en-IN"/>
              </w:rPr>
            </w:pPr>
          </w:p>
        </w:tc>
      </w:tr>
      <w:tr w:rsidR="00C75DC1" w:rsidRPr="00EC1ED5" w:rsidTr="000036A6">
        <w:tc>
          <w:tcPr>
            <w:tcW w:w="9394" w:type="dxa"/>
            <w:gridSpan w:val="4"/>
          </w:tcPr>
          <w:p w:rsidR="00C75DC1" w:rsidRPr="00EC1ED5" w:rsidRDefault="00C75DC1" w:rsidP="00F7051E">
            <w:pPr>
              <w:tabs>
                <w:tab w:val="num" w:pos="720"/>
              </w:tabs>
              <w:jc w:val="center"/>
              <w:rPr>
                <w:sz w:val="24"/>
                <w:szCs w:val="24"/>
                <w:lang w:eastAsia="en-IN"/>
              </w:rPr>
            </w:pPr>
            <w:r w:rsidRPr="00C75DC1">
              <w:rPr>
                <w:b/>
                <w:bCs/>
                <w:sz w:val="28"/>
                <w:szCs w:val="24"/>
                <w:lang w:eastAsia="en-IN"/>
              </w:rPr>
              <w:t>MID – TERM EXAMINATION</w:t>
            </w:r>
            <w:r w:rsidRPr="00C75DC1">
              <w:rPr>
                <w:b/>
                <w:sz w:val="28"/>
                <w:szCs w:val="24"/>
                <w:lang w:eastAsia="en-IN"/>
              </w:rPr>
              <w:t xml:space="preserve"> </w:t>
            </w:r>
            <w:r w:rsidRPr="00C75DC1">
              <w:rPr>
                <w:b/>
                <w:bCs/>
                <w:sz w:val="28"/>
                <w:szCs w:val="24"/>
                <w:lang w:eastAsia="en-IN"/>
              </w:rPr>
              <w:t>(20 %)</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F7051E" w:rsidP="006A40AF">
            <w:pPr>
              <w:jc w:val="center"/>
              <w:rPr>
                <w:sz w:val="24"/>
                <w:szCs w:val="24"/>
                <w:lang w:eastAsia="en-IN"/>
              </w:rPr>
            </w:pPr>
            <w:r>
              <w:rPr>
                <w:sz w:val="24"/>
                <w:szCs w:val="24"/>
                <w:lang w:eastAsia="en-IN"/>
              </w:rPr>
              <w:t>9 &amp; 10</w:t>
            </w:r>
          </w:p>
        </w:tc>
        <w:tc>
          <w:tcPr>
            <w:tcW w:w="117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7</w:t>
            </w:r>
          </w:p>
        </w:tc>
        <w:tc>
          <w:tcPr>
            <w:tcW w:w="2520" w:type="dxa"/>
          </w:tcPr>
          <w:p w:rsidR="00B55FD2" w:rsidRPr="00EC1ED5" w:rsidRDefault="00B55FD2" w:rsidP="006A40AF">
            <w:pPr>
              <w:jc w:val="center"/>
              <w:rPr>
                <w:sz w:val="24"/>
                <w:szCs w:val="24"/>
                <w:lang w:eastAsia="en-IN"/>
              </w:rPr>
            </w:pPr>
            <w:r w:rsidRPr="00EC1ED5">
              <w:rPr>
                <w:sz w:val="24"/>
                <w:szCs w:val="24"/>
                <w:lang w:eastAsia="en-IN"/>
              </w:rPr>
              <w:t>Training and Development</w:t>
            </w:r>
          </w:p>
        </w:tc>
        <w:tc>
          <w:tcPr>
            <w:tcW w:w="4680" w:type="dxa"/>
          </w:tcPr>
          <w:p w:rsidR="00B55FD2" w:rsidRPr="00EC1ED5" w:rsidRDefault="00B55FD2" w:rsidP="00F74764">
            <w:pPr>
              <w:tabs>
                <w:tab w:val="num" w:pos="720"/>
              </w:tabs>
              <w:jc w:val="center"/>
              <w:rPr>
                <w:sz w:val="24"/>
                <w:szCs w:val="24"/>
                <w:lang w:eastAsia="en-IN"/>
              </w:rPr>
            </w:pPr>
            <w:r w:rsidRPr="00EC1ED5">
              <w:rPr>
                <w:sz w:val="24"/>
                <w:szCs w:val="24"/>
                <w:lang w:eastAsia="en-IN"/>
              </w:rPr>
              <w:t>Scope of Training</w:t>
            </w:r>
            <w:r w:rsidR="007550B5">
              <w:rPr>
                <w:sz w:val="24"/>
                <w:szCs w:val="24"/>
                <w:lang w:eastAsia="en-IN"/>
              </w:rPr>
              <w:t xml:space="preserve">, </w:t>
            </w:r>
            <w:r w:rsidR="00F74764">
              <w:rPr>
                <w:sz w:val="24"/>
                <w:szCs w:val="24"/>
                <w:lang w:eastAsia="en-IN"/>
              </w:rPr>
              <w:t>Systems Approach to Training (the 4 Phases)</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11</w:t>
            </w:r>
            <w:r w:rsidR="00F7051E">
              <w:rPr>
                <w:sz w:val="24"/>
                <w:szCs w:val="24"/>
                <w:lang w:eastAsia="en-IN"/>
              </w:rPr>
              <w:t xml:space="preserve"> &amp; 12</w:t>
            </w:r>
          </w:p>
        </w:tc>
        <w:tc>
          <w:tcPr>
            <w:tcW w:w="117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8</w:t>
            </w:r>
          </w:p>
        </w:tc>
        <w:tc>
          <w:tcPr>
            <w:tcW w:w="2520" w:type="dxa"/>
          </w:tcPr>
          <w:p w:rsidR="00B55FD2" w:rsidRPr="00EC1ED5" w:rsidRDefault="00B55FD2" w:rsidP="006A40AF">
            <w:pPr>
              <w:jc w:val="center"/>
              <w:rPr>
                <w:sz w:val="24"/>
                <w:szCs w:val="24"/>
                <w:lang w:eastAsia="en-IN"/>
              </w:rPr>
            </w:pPr>
            <w:r w:rsidRPr="00EC1ED5">
              <w:rPr>
                <w:sz w:val="24"/>
                <w:szCs w:val="24"/>
                <w:lang w:eastAsia="en-IN"/>
              </w:rPr>
              <w:t>Appraising and Improving Performance</w:t>
            </w:r>
          </w:p>
        </w:tc>
        <w:tc>
          <w:tcPr>
            <w:tcW w:w="4680" w:type="dxa"/>
          </w:tcPr>
          <w:p w:rsidR="00B55FD2" w:rsidRPr="00EC1ED5" w:rsidRDefault="00F74764" w:rsidP="006A40AF">
            <w:pPr>
              <w:tabs>
                <w:tab w:val="num" w:pos="720"/>
              </w:tabs>
              <w:jc w:val="center"/>
              <w:rPr>
                <w:sz w:val="24"/>
                <w:szCs w:val="24"/>
                <w:lang w:eastAsia="en-IN"/>
              </w:rPr>
            </w:pPr>
            <w:r>
              <w:rPr>
                <w:sz w:val="24"/>
                <w:szCs w:val="24"/>
                <w:lang w:eastAsia="en-IN"/>
              </w:rPr>
              <w:t>Performance</w:t>
            </w:r>
            <w:r w:rsidR="00B55FD2" w:rsidRPr="00EC1ED5">
              <w:rPr>
                <w:sz w:val="24"/>
                <w:szCs w:val="24"/>
                <w:lang w:eastAsia="en-IN"/>
              </w:rPr>
              <w:t xml:space="preserve"> Appraisal Program</w:t>
            </w:r>
            <w:r>
              <w:rPr>
                <w:sz w:val="24"/>
                <w:szCs w:val="24"/>
                <w:lang w:eastAsia="en-IN"/>
              </w:rPr>
              <w:t>s,</w:t>
            </w:r>
          </w:p>
          <w:p w:rsidR="00845EAD" w:rsidRDefault="00F74764" w:rsidP="00F74764">
            <w:pPr>
              <w:tabs>
                <w:tab w:val="num" w:pos="720"/>
              </w:tabs>
              <w:jc w:val="center"/>
              <w:rPr>
                <w:sz w:val="24"/>
                <w:szCs w:val="24"/>
                <w:lang w:eastAsia="en-IN"/>
              </w:rPr>
            </w:pPr>
            <w:r>
              <w:rPr>
                <w:sz w:val="24"/>
                <w:szCs w:val="24"/>
                <w:lang w:eastAsia="en-IN"/>
              </w:rPr>
              <w:t>Performance Appraisal Methods</w:t>
            </w:r>
            <w:r w:rsidR="00F7051E" w:rsidRPr="00EC1ED5">
              <w:rPr>
                <w:sz w:val="24"/>
                <w:szCs w:val="24"/>
                <w:lang w:eastAsia="en-IN"/>
              </w:rPr>
              <w:t xml:space="preserve">; Appraisal Interview </w:t>
            </w:r>
          </w:p>
          <w:p w:rsidR="00B55FD2" w:rsidRPr="00EC1ED5" w:rsidRDefault="00F7051E" w:rsidP="00F74764">
            <w:pPr>
              <w:tabs>
                <w:tab w:val="num" w:pos="720"/>
              </w:tabs>
              <w:jc w:val="center"/>
              <w:rPr>
                <w:sz w:val="24"/>
                <w:szCs w:val="24"/>
                <w:lang w:eastAsia="en-IN"/>
              </w:rPr>
            </w:pPr>
            <w:r w:rsidRPr="00EC1ED5">
              <w:rPr>
                <w:bCs/>
                <w:sz w:val="24"/>
                <w:szCs w:val="24"/>
                <w:lang w:eastAsia="en-IN"/>
              </w:rPr>
              <w:t xml:space="preserve">(Case Study) </w:t>
            </w:r>
          </w:p>
        </w:tc>
      </w:tr>
      <w:tr w:rsidR="00F74764" w:rsidRPr="00EC1ED5" w:rsidTr="0082753D">
        <w:tc>
          <w:tcPr>
            <w:tcW w:w="9394" w:type="dxa"/>
            <w:gridSpan w:val="4"/>
          </w:tcPr>
          <w:p w:rsidR="00F74764" w:rsidRDefault="00F74764" w:rsidP="006A40AF">
            <w:pPr>
              <w:tabs>
                <w:tab w:val="num" w:pos="720"/>
              </w:tabs>
              <w:jc w:val="center"/>
              <w:rPr>
                <w:sz w:val="24"/>
                <w:szCs w:val="24"/>
                <w:lang w:eastAsia="en-IN"/>
              </w:rPr>
            </w:pPr>
            <w:r w:rsidRPr="00F74764">
              <w:rPr>
                <w:b/>
                <w:bCs/>
                <w:sz w:val="28"/>
                <w:szCs w:val="24"/>
                <w:lang w:eastAsia="en-IN"/>
              </w:rPr>
              <w:t>QUIZ 02 (10%)</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13</w:t>
            </w:r>
          </w:p>
        </w:tc>
        <w:tc>
          <w:tcPr>
            <w:tcW w:w="117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9</w:t>
            </w:r>
          </w:p>
        </w:tc>
        <w:tc>
          <w:tcPr>
            <w:tcW w:w="2520"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Managing Compensation</w:t>
            </w:r>
          </w:p>
        </w:tc>
        <w:tc>
          <w:tcPr>
            <w:tcW w:w="4680" w:type="dxa"/>
          </w:tcPr>
          <w:p w:rsidR="00B55FD2" w:rsidRPr="00EC1ED5" w:rsidRDefault="00B55FD2" w:rsidP="00F74764">
            <w:pPr>
              <w:tabs>
                <w:tab w:val="num" w:pos="720"/>
                <w:tab w:val="left" w:pos="1080"/>
              </w:tabs>
              <w:jc w:val="center"/>
              <w:rPr>
                <w:sz w:val="24"/>
                <w:szCs w:val="24"/>
                <w:lang w:eastAsia="en-IN"/>
              </w:rPr>
            </w:pPr>
            <w:r w:rsidRPr="00EC1ED5">
              <w:rPr>
                <w:sz w:val="24"/>
                <w:szCs w:val="24"/>
                <w:lang w:eastAsia="en-IN"/>
              </w:rPr>
              <w:t>Strategic Compensation Planning, Determining Compe</w:t>
            </w:r>
            <w:r w:rsidR="00F74764">
              <w:rPr>
                <w:sz w:val="24"/>
                <w:szCs w:val="24"/>
                <w:lang w:eastAsia="en-IN"/>
              </w:rPr>
              <w:t xml:space="preserve">nsation, Job Evaluation Systems; </w:t>
            </w:r>
            <w:r w:rsidRPr="00EC1ED5">
              <w:rPr>
                <w:sz w:val="24"/>
                <w:szCs w:val="24"/>
                <w:lang w:eastAsia="en-IN"/>
              </w:rPr>
              <w:t xml:space="preserve">Compensation </w:t>
            </w:r>
            <w:proofErr w:type="gramStart"/>
            <w:r w:rsidRPr="00EC1ED5">
              <w:rPr>
                <w:sz w:val="24"/>
                <w:szCs w:val="24"/>
                <w:lang w:eastAsia="en-IN"/>
              </w:rPr>
              <w:t>Structure.</w:t>
            </w:r>
            <w:proofErr w:type="gramEnd"/>
            <w:r w:rsidRPr="00EC1ED5">
              <w:rPr>
                <w:sz w:val="24"/>
                <w:szCs w:val="24"/>
                <w:lang w:eastAsia="en-IN"/>
              </w:rPr>
              <w:t xml:space="preserve">; </w:t>
            </w:r>
          </w:p>
        </w:tc>
      </w:tr>
      <w:tr w:rsidR="00B55FD2" w:rsidRPr="00EC1ED5" w:rsidTr="00740B8E">
        <w:tc>
          <w:tcPr>
            <w:tcW w:w="1024" w:type="dxa"/>
          </w:tcPr>
          <w:p w:rsidR="00B55FD2" w:rsidRPr="00EC1ED5" w:rsidRDefault="00B55FD2" w:rsidP="006A40AF">
            <w:pPr>
              <w:jc w:val="center"/>
              <w:rPr>
                <w:sz w:val="24"/>
                <w:szCs w:val="24"/>
                <w:lang w:eastAsia="en-IN"/>
              </w:rPr>
            </w:pPr>
          </w:p>
          <w:p w:rsidR="00B55FD2" w:rsidRPr="00EC1ED5" w:rsidRDefault="00B55FD2" w:rsidP="006A40AF">
            <w:pPr>
              <w:jc w:val="center"/>
              <w:rPr>
                <w:sz w:val="24"/>
                <w:szCs w:val="24"/>
                <w:lang w:eastAsia="en-IN"/>
              </w:rPr>
            </w:pPr>
            <w:r w:rsidRPr="00EC1ED5">
              <w:rPr>
                <w:sz w:val="24"/>
                <w:szCs w:val="24"/>
                <w:lang w:eastAsia="en-IN"/>
              </w:rPr>
              <w:t>14</w:t>
            </w:r>
          </w:p>
        </w:tc>
        <w:tc>
          <w:tcPr>
            <w:tcW w:w="1170" w:type="dxa"/>
          </w:tcPr>
          <w:p w:rsidR="00B55FD2" w:rsidRPr="00EC1ED5" w:rsidRDefault="00B55FD2" w:rsidP="006A40AF">
            <w:pPr>
              <w:jc w:val="center"/>
              <w:rPr>
                <w:sz w:val="24"/>
                <w:szCs w:val="24"/>
                <w:lang w:eastAsia="en-IN"/>
              </w:rPr>
            </w:pPr>
          </w:p>
          <w:p w:rsidR="00B55FD2" w:rsidRPr="00EC1ED5" w:rsidRDefault="00B55FD2" w:rsidP="003F5B12">
            <w:pPr>
              <w:jc w:val="center"/>
              <w:rPr>
                <w:sz w:val="24"/>
                <w:szCs w:val="24"/>
                <w:lang w:eastAsia="en-IN"/>
              </w:rPr>
            </w:pPr>
            <w:r w:rsidRPr="00EC1ED5">
              <w:rPr>
                <w:sz w:val="24"/>
                <w:szCs w:val="24"/>
                <w:lang w:eastAsia="en-IN"/>
              </w:rPr>
              <w:t>10</w:t>
            </w:r>
            <w:r w:rsidR="00F74764">
              <w:rPr>
                <w:sz w:val="24"/>
                <w:szCs w:val="24"/>
                <w:lang w:eastAsia="en-IN"/>
              </w:rPr>
              <w:t xml:space="preserve"> </w:t>
            </w:r>
            <w:r w:rsidR="00740B8E">
              <w:rPr>
                <w:sz w:val="24"/>
                <w:szCs w:val="24"/>
                <w:lang w:eastAsia="en-IN"/>
              </w:rPr>
              <w:t>&amp; 11</w:t>
            </w:r>
          </w:p>
        </w:tc>
        <w:tc>
          <w:tcPr>
            <w:tcW w:w="2520" w:type="dxa"/>
          </w:tcPr>
          <w:p w:rsidR="003F5B12" w:rsidRDefault="00740B8E" w:rsidP="003F5B12">
            <w:pPr>
              <w:jc w:val="center"/>
              <w:rPr>
                <w:sz w:val="24"/>
                <w:szCs w:val="24"/>
                <w:lang w:eastAsia="en-IN"/>
              </w:rPr>
            </w:pPr>
            <w:r>
              <w:rPr>
                <w:sz w:val="24"/>
                <w:szCs w:val="24"/>
                <w:lang w:eastAsia="en-IN"/>
              </w:rPr>
              <w:t>Pay-for-Performance</w:t>
            </w:r>
          </w:p>
          <w:p w:rsidR="00740B8E" w:rsidRPr="00EC1ED5" w:rsidRDefault="00740B8E" w:rsidP="003F5B12">
            <w:pPr>
              <w:jc w:val="center"/>
              <w:rPr>
                <w:sz w:val="24"/>
                <w:szCs w:val="24"/>
                <w:lang w:eastAsia="en-IN"/>
              </w:rPr>
            </w:pPr>
          </w:p>
          <w:p w:rsidR="00740B8E" w:rsidRDefault="00740B8E" w:rsidP="00740B8E">
            <w:pPr>
              <w:jc w:val="center"/>
              <w:rPr>
                <w:sz w:val="24"/>
                <w:szCs w:val="24"/>
                <w:lang w:eastAsia="en-IN"/>
              </w:rPr>
            </w:pPr>
            <w:r w:rsidRPr="00EC1ED5">
              <w:rPr>
                <w:sz w:val="24"/>
                <w:szCs w:val="24"/>
                <w:lang w:eastAsia="en-IN"/>
              </w:rPr>
              <w:t>Incentive Rewards</w:t>
            </w:r>
          </w:p>
          <w:p w:rsidR="00F74764" w:rsidRPr="00EC1ED5" w:rsidRDefault="00740B8E" w:rsidP="00740B8E">
            <w:pPr>
              <w:jc w:val="center"/>
              <w:rPr>
                <w:sz w:val="24"/>
                <w:szCs w:val="24"/>
                <w:lang w:eastAsia="en-IN"/>
              </w:rPr>
            </w:pPr>
            <w:r>
              <w:rPr>
                <w:sz w:val="24"/>
                <w:szCs w:val="24"/>
                <w:lang w:eastAsia="en-IN"/>
              </w:rPr>
              <w:t>&amp; Employee Benefits</w:t>
            </w:r>
          </w:p>
        </w:tc>
        <w:tc>
          <w:tcPr>
            <w:tcW w:w="4680" w:type="dxa"/>
          </w:tcPr>
          <w:p w:rsidR="00B55FD2" w:rsidRDefault="007034E0" w:rsidP="006A40AF">
            <w:pPr>
              <w:tabs>
                <w:tab w:val="left" w:pos="0"/>
              </w:tabs>
              <w:jc w:val="center"/>
              <w:rPr>
                <w:sz w:val="24"/>
                <w:szCs w:val="24"/>
                <w:lang w:eastAsia="en-IN"/>
              </w:rPr>
            </w:pPr>
            <w:r>
              <w:rPr>
                <w:sz w:val="24"/>
                <w:szCs w:val="24"/>
                <w:lang w:eastAsia="en-IN"/>
              </w:rPr>
              <w:t xml:space="preserve">Different Incentive Plans </w:t>
            </w:r>
          </w:p>
          <w:p w:rsidR="007034E0" w:rsidRDefault="007034E0" w:rsidP="006A40AF">
            <w:pPr>
              <w:tabs>
                <w:tab w:val="left" w:pos="0"/>
              </w:tabs>
              <w:jc w:val="center"/>
              <w:rPr>
                <w:sz w:val="24"/>
                <w:szCs w:val="24"/>
                <w:lang w:eastAsia="en-IN"/>
              </w:rPr>
            </w:pPr>
          </w:p>
          <w:p w:rsidR="007034E0" w:rsidRPr="00EC1ED5" w:rsidRDefault="00740B8E" w:rsidP="006A40AF">
            <w:pPr>
              <w:tabs>
                <w:tab w:val="left" w:pos="0"/>
              </w:tabs>
              <w:jc w:val="center"/>
              <w:rPr>
                <w:sz w:val="24"/>
                <w:szCs w:val="24"/>
                <w:lang w:eastAsia="en-IN"/>
              </w:rPr>
            </w:pPr>
            <w:r>
              <w:rPr>
                <w:sz w:val="24"/>
                <w:szCs w:val="24"/>
                <w:lang w:eastAsia="en-IN"/>
              </w:rPr>
              <w:t>Employee Benefit Programs</w:t>
            </w:r>
          </w:p>
        </w:tc>
      </w:tr>
      <w:tr w:rsidR="00F7051E" w:rsidRPr="00EC1ED5" w:rsidTr="000266D9">
        <w:tc>
          <w:tcPr>
            <w:tcW w:w="1024" w:type="dxa"/>
          </w:tcPr>
          <w:p w:rsidR="00F7051E" w:rsidRPr="00EC1ED5" w:rsidRDefault="00F7051E" w:rsidP="006A40AF">
            <w:pPr>
              <w:jc w:val="center"/>
              <w:rPr>
                <w:sz w:val="24"/>
                <w:szCs w:val="24"/>
                <w:lang w:eastAsia="en-IN"/>
              </w:rPr>
            </w:pPr>
            <w:bookmarkStart w:id="0" w:name="_GoBack"/>
            <w:bookmarkEnd w:id="0"/>
          </w:p>
          <w:p w:rsidR="00F7051E" w:rsidRPr="00EC1ED5" w:rsidRDefault="003F5B12" w:rsidP="002D5013">
            <w:pPr>
              <w:jc w:val="center"/>
              <w:rPr>
                <w:sz w:val="24"/>
                <w:szCs w:val="24"/>
                <w:lang w:eastAsia="en-IN"/>
              </w:rPr>
            </w:pPr>
            <w:r w:rsidRPr="00EC1ED5">
              <w:rPr>
                <w:sz w:val="24"/>
                <w:szCs w:val="24"/>
                <w:lang w:eastAsia="en-IN"/>
              </w:rPr>
              <w:t>1</w:t>
            </w:r>
            <w:r w:rsidR="002D5013">
              <w:rPr>
                <w:sz w:val="24"/>
                <w:szCs w:val="24"/>
                <w:lang w:eastAsia="en-IN"/>
              </w:rPr>
              <w:t>5</w:t>
            </w:r>
          </w:p>
        </w:tc>
        <w:tc>
          <w:tcPr>
            <w:tcW w:w="8370" w:type="dxa"/>
            <w:gridSpan w:val="3"/>
          </w:tcPr>
          <w:p w:rsidR="00F7051E" w:rsidRPr="00F7051E" w:rsidRDefault="00F7051E" w:rsidP="006A40AF">
            <w:pPr>
              <w:tabs>
                <w:tab w:val="num" w:pos="720"/>
                <w:tab w:val="left" w:pos="1080"/>
              </w:tabs>
              <w:jc w:val="center"/>
              <w:rPr>
                <w:b/>
                <w:sz w:val="24"/>
                <w:szCs w:val="24"/>
                <w:lang w:eastAsia="en-IN"/>
              </w:rPr>
            </w:pPr>
            <w:r w:rsidRPr="00F7051E">
              <w:rPr>
                <w:b/>
                <w:sz w:val="28"/>
                <w:szCs w:val="24"/>
                <w:lang w:eastAsia="en-IN"/>
              </w:rPr>
              <w:t>Review and Revision</w:t>
            </w:r>
          </w:p>
        </w:tc>
      </w:tr>
      <w:tr w:rsidR="00B55FD2" w:rsidRPr="00EC1ED5" w:rsidTr="00F7051E">
        <w:trPr>
          <w:trHeight w:val="422"/>
        </w:trPr>
        <w:tc>
          <w:tcPr>
            <w:tcW w:w="1024" w:type="dxa"/>
          </w:tcPr>
          <w:p w:rsidR="00B55FD2" w:rsidRPr="00EC1ED5" w:rsidRDefault="003F5B12" w:rsidP="002D5013">
            <w:pPr>
              <w:jc w:val="center"/>
              <w:rPr>
                <w:sz w:val="24"/>
                <w:szCs w:val="24"/>
                <w:lang w:eastAsia="en-IN"/>
              </w:rPr>
            </w:pPr>
            <w:r>
              <w:rPr>
                <w:sz w:val="24"/>
                <w:szCs w:val="24"/>
                <w:lang w:eastAsia="en-IN"/>
              </w:rPr>
              <w:t>1</w:t>
            </w:r>
            <w:r w:rsidR="002D5013">
              <w:rPr>
                <w:sz w:val="24"/>
                <w:szCs w:val="24"/>
                <w:lang w:eastAsia="en-IN"/>
              </w:rPr>
              <w:t>6</w:t>
            </w:r>
          </w:p>
        </w:tc>
        <w:tc>
          <w:tcPr>
            <w:tcW w:w="8370" w:type="dxa"/>
            <w:gridSpan w:val="3"/>
          </w:tcPr>
          <w:p w:rsidR="00B55FD2" w:rsidRPr="007550B5" w:rsidRDefault="00B55FD2" w:rsidP="006A40AF">
            <w:pPr>
              <w:jc w:val="center"/>
              <w:rPr>
                <w:b/>
                <w:bCs/>
                <w:sz w:val="24"/>
                <w:szCs w:val="24"/>
                <w:lang w:eastAsia="en-IN"/>
              </w:rPr>
            </w:pPr>
            <w:r w:rsidRPr="007550B5">
              <w:rPr>
                <w:b/>
                <w:bCs/>
                <w:sz w:val="24"/>
                <w:szCs w:val="24"/>
                <w:lang w:eastAsia="en-IN"/>
              </w:rPr>
              <w:t>FINAL EXAMINATION (40%)</w:t>
            </w:r>
          </w:p>
        </w:tc>
      </w:tr>
    </w:tbl>
    <w:p w:rsidR="00900CDA" w:rsidRPr="00EC1ED5" w:rsidRDefault="00900CDA">
      <w:pPr>
        <w:rPr>
          <w:sz w:val="24"/>
          <w:szCs w:val="24"/>
        </w:rPr>
      </w:pPr>
    </w:p>
    <w:p w:rsidR="00E71C2E" w:rsidRDefault="00F7051E">
      <w:pPr>
        <w:rPr>
          <w:sz w:val="24"/>
          <w:szCs w:val="24"/>
        </w:rPr>
      </w:pPr>
      <w:r>
        <w:rPr>
          <w:sz w:val="24"/>
          <w:szCs w:val="24"/>
        </w:rPr>
        <w:t xml:space="preserve"> </w:t>
      </w:r>
    </w:p>
    <w:p w:rsidR="007034E0" w:rsidRDefault="007034E0">
      <w:pPr>
        <w:rPr>
          <w:sz w:val="24"/>
          <w:szCs w:val="24"/>
        </w:rPr>
      </w:pPr>
    </w:p>
    <w:p w:rsidR="007034E0" w:rsidRDefault="007034E0">
      <w:pPr>
        <w:rPr>
          <w:sz w:val="24"/>
          <w:szCs w:val="24"/>
        </w:rPr>
      </w:pPr>
    </w:p>
    <w:p w:rsidR="007034E0" w:rsidRDefault="007034E0">
      <w:pPr>
        <w:rPr>
          <w:sz w:val="24"/>
          <w:szCs w:val="24"/>
        </w:rPr>
      </w:pPr>
    </w:p>
    <w:p w:rsidR="007034E0" w:rsidRDefault="007034E0">
      <w:pPr>
        <w:rPr>
          <w:sz w:val="24"/>
          <w:szCs w:val="24"/>
        </w:rPr>
      </w:pPr>
    </w:p>
    <w:p w:rsidR="00F7051E" w:rsidRPr="00EC1ED5" w:rsidRDefault="00F7051E">
      <w:pPr>
        <w:rPr>
          <w:sz w:val="24"/>
          <w:szCs w:val="24"/>
        </w:rPr>
      </w:pPr>
    </w:p>
    <w:tbl>
      <w:tblPr>
        <w:tblW w:w="8788" w:type="dxa"/>
        <w:tblCellMar>
          <w:left w:w="0" w:type="dxa"/>
          <w:right w:w="0" w:type="dxa"/>
        </w:tblCellMar>
        <w:tblLook w:val="04A0" w:firstRow="1" w:lastRow="0" w:firstColumn="1" w:lastColumn="0" w:noHBand="0" w:noVBand="1"/>
      </w:tblPr>
      <w:tblGrid>
        <w:gridCol w:w="2487"/>
        <w:gridCol w:w="6301"/>
      </w:tblGrid>
      <w:tr w:rsidR="00CB4A65" w:rsidRPr="00EC1ED5" w:rsidTr="007C0014">
        <w:trPr>
          <w:trHeight w:val="387"/>
        </w:trPr>
        <w:tc>
          <w:tcPr>
            <w:tcW w:w="8788" w:type="dxa"/>
            <w:gridSpan w:val="2"/>
            <w:tcBorders>
              <w:top w:val="single" w:sz="18" w:space="0" w:color="auto"/>
              <w:left w:val="single" w:sz="18" w:space="0" w:color="auto"/>
              <w:bottom w:val="single" w:sz="18" w:space="0" w:color="auto"/>
              <w:right w:val="single" w:sz="18" w:space="0" w:color="auto"/>
            </w:tcBorders>
            <w:tcMar>
              <w:top w:w="58" w:type="dxa"/>
              <w:left w:w="58" w:type="dxa"/>
              <w:bottom w:w="58" w:type="dxa"/>
              <w:right w:w="58" w:type="dxa"/>
            </w:tcMar>
            <w:hideMark/>
          </w:tcPr>
          <w:p w:rsidR="00CB4A65" w:rsidRPr="00EC1ED5" w:rsidRDefault="00CB4A65" w:rsidP="00694B7B">
            <w:pPr>
              <w:widowControl w:val="0"/>
              <w:jc w:val="center"/>
              <w:rPr>
                <w:sz w:val="24"/>
                <w:szCs w:val="24"/>
              </w:rPr>
            </w:pPr>
            <w:r w:rsidRPr="00EC1ED5">
              <w:rPr>
                <w:b/>
                <w:bCs/>
                <w:sz w:val="24"/>
                <w:szCs w:val="24"/>
              </w:rPr>
              <w:t>Jubail University College Policies</w:t>
            </w:r>
          </w:p>
        </w:tc>
      </w:tr>
      <w:tr w:rsidR="00CB4A65" w:rsidRPr="00EC1ED5" w:rsidTr="007C0014">
        <w:trPr>
          <w:trHeight w:val="619"/>
        </w:trPr>
        <w:tc>
          <w:tcPr>
            <w:tcW w:w="2487" w:type="dxa"/>
            <w:tcBorders>
              <w:top w:val="single" w:sz="18" w:space="0" w:color="auto"/>
              <w:left w:val="single" w:sz="18" w:space="0" w:color="auto"/>
              <w:bottom w:val="single" w:sz="18" w:space="0" w:color="auto"/>
              <w:right w:val="single" w:sz="8" w:space="0" w:color="000000"/>
            </w:tcBorders>
            <w:tcMar>
              <w:top w:w="58" w:type="dxa"/>
              <w:left w:w="58" w:type="dxa"/>
              <w:bottom w:w="58" w:type="dxa"/>
              <w:right w:w="58" w:type="dxa"/>
            </w:tcMar>
            <w:hideMark/>
          </w:tcPr>
          <w:p w:rsidR="00CB4A65" w:rsidRPr="00EC1ED5" w:rsidRDefault="00CB4A65" w:rsidP="00694B7B">
            <w:pPr>
              <w:widowControl w:val="0"/>
              <w:rPr>
                <w:b/>
                <w:bCs/>
                <w:sz w:val="24"/>
                <w:szCs w:val="24"/>
              </w:rPr>
            </w:pPr>
            <w:r w:rsidRPr="00EC1ED5">
              <w:rPr>
                <w:b/>
                <w:bCs/>
                <w:sz w:val="24"/>
                <w:szCs w:val="24"/>
              </w:rPr>
              <w:t xml:space="preserve">Attendance </w:t>
            </w:r>
          </w:p>
        </w:tc>
        <w:tc>
          <w:tcPr>
            <w:tcW w:w="6301" w:type="dxa"/>
            <w:tcBorders>
              <w:top w:val="single" w:sz="18" w:space="0" w:color="auto"/>
              <w:left w:val="single" w:sz="8" w:space="0" w:color="000000"/>
              <w:bottom w:val="single" w:sz="18" w:space="0" w:color="auto"/>
              <w:right w:val="single" w:sz="18" w:space="0" w:color="auto"/>
            </w:tcBorders>
            <w:tcMar>
              <w:top w:w="58" w:type="dxa"/>
              <w:left w:w="58" w:type="dxa"/>
              <w:bottom w:w="58" w:type="dxa"/>
              <w:right w:w="58" w:type="dxa"/>
            </w:tcMar>
            <w:hideMark/>
          </w:tcPr>
          <w:p w:rsidR="00CB4A65" w:rsidRPr="00EC1ED5" w:rsidRDefault="00CB4A65" w:rsidP="00694B7B">
            <w:pPr>
              <w:widowControl w:val="0"/>
              <w:rPr>
                <w:sz w:val="24"/>
                <w:szCs w:val="24"/>
              </w:rPr>
            </w:pPr>
            <w:r w:rsidRPr="00EC1ED5">
              <w:rPr>
                <w:sz w:val="24"/>
                <w:szCs w:val="24"/>
              </w:rPr>
              <w:t>1. Attending at punctual time: Present otherwise the student is absent.</w:t>
            </w:r>
          </w:p>
          <w:p w:rsidR="00CB4A65" w:rsidRPr="00EC1ED5" w:rsidRDefault="00CB4A65" w:rsidP="00694B7B">
            <w:pPr>
              <w:widowControl w:val="0"/>
              <w:rPr>
                <w:sz w:val="24"/>
                <w:szCs w:val="24"/>
              </w:rPr>
            </w:pPr>
            <w:r w:rsidRPr="00EC1ED5">
              <w:rPr>
                <w:sz w:val="24"/>
                <w:szCs w:val="24"/>
              </w:rPr>
              <w:t xml:space="preserve">2. Late attendance 0 </w:t>
            </w:r>
            <w:r w:rsidRPr="00EC1ED5">
              <w:rPr>
                <w:sz w:val="24"/>
                <w:szCs w:val="24"/>
              </w:rPr>
              <w:sym w:font="Symbol" w:char="F02D"/>
            </w:r>
            <w:r w:rsidRPr="00EC1ED5">
              <w:rPr>
                <w:sz w:val="24"/>
                <w:szCs w:val="24"/>
              </w:rPr>
              <w:t xml:space="preserve"> &lt; 5 </w:t>
            </w:r>
            <w:r w:rsidR="000B3367" w:rsidRPr="00EC1ED5">
              <w:rPr>
                <w:sz w:val="24"/>
                <w:szCs w:val="24"/>
              </w:rPr>
              <w:t>minutes: is</w:t>
            </w:r>
            <w:r w:rsidRPr="00EC1ED5">
              <w:rPr>
                <w:sz w:val="24"/>
                <w:szCs w:val="24"/>
              </w:rPr>
              <w:t xml:space="preserve"> late</w:t>
            </w:r>
          </w:p>
          <w:p w:rsidR="00CB4A65" w:rsidRPr="00EC1ED5" w:rsidRDefault="00CB4A65" w:rsidP="00694B7B">
            <w:pPr>
              <w:widowControl w:val="0"/>
              <w:rPr>
                <w:sz w:val="24"/>
                <w:szCs w:val="24"/>
              </w:rPr>
            </w:pPr>
            <w:r w:rsidRPr="00EC1ED5">
              <w:rPr>
                <w:sz w:val="24"/>
                <w:szCs w:val="24"/>
              </w:rPr>
              <w:t>3. Late ≥ 5 minutes: is absent</w:t>
            </w:r>
          </w:p>
          <w:p w:rsidR="00CB4A65" w:rsidRPr="00EC1ED5" w:rsidRDefault="00CB4A65" w:rsidP="00694B7B">
            <w:pPr>
              <w:widowControl w:val="0"/>
              <w:rPr>
                <w:sz w:val="24"/>
                <w:szCs w:val="24"/>
              </w:rPr>
            </w:pPr>
            <w:r w:rsidRPr="00EC1ED5">
              <w:rPr>
                <w:sz w:val="24"/>
                <w:szCs w:val="24"/>
              </w:rPr>
              <w:t>Notes:</w:t>
            </w:r>
          </w:p>
          <w:p w:rsidR="00CB4A65" w:rsidRPr="00EC1ED5" w:rsidRDefault="00CB4A65" w:rsidP="00694B7B">
            <w:pPr>
              <w:pStyle w:val="ListParagraph"/>
              <w:widowControl w:val="0"/>
              <w:numPr>
                <w:ilvl w:val="0"/>
                <w:numId w:val="1"/>
              </w:numPr>
              <w:rPr>
                <w:sz w:val="24"/>
                <w:szCs w:val="24"/>
              </w:rPr>
            </w:pPr>
            <w:r w:rsidRPr="00EC1ED5">
              <w:rPr>
                <w:sz w:val="24"/>
                <w:szCs w:val="24"/>
              </w:rPr>
              <w:t>Every 3 late are counted as 1 absent</w:t>
            </w:r>
          </w:p>
          <w:p w:rsidR="00CB4A65" w:rsidRPr="00EC1ED5" w:rsidRDefault="00CB4A65" w:rsidP="00244267">
            <w:pPr>
              <w:pStyle w:val="ListParagraph"/>
              <w:widowControl w:val="0"/>
              <w:numPr>
                <w:ilvl w:val="0"/>
                <w:numId w:val="1"/>
              </w:numPr>
              <w:rPr>
                <w:sz w:val="24"/>
                <w:szCs w:val="24"/>
              </w:rPr>
            </w:pPr>
            <w:r w:rsidRPr="00EC1ED5">
              <w:rPr>
                <w:sz w:val="24"/>
                <w:szCs w:val="24"/>
              </w:rPr>
              <w:t xml:space="preserve">Every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15</m:t>
                  </m:r>
                </m:den>
              </m:f>
            </m:oMath>
            <w:r w:rsidRPr="00EC1ED5">
              <w:rPr>
                <w:sz w:val="24"/>
                <w:szCs w:val="24"/>
              </w:rPr>
              <w:t xml:space="preserve"> </w:t>
            </w:r>
            <w:r w:rsidRPr="00EC1ED5">
              <w:rPr>
                <w:sz w:val="24"/>
                <w:szCs w:val="24"/>
                <w:rtl/>
              </w:rPr>
              <w:t>×</w:t>
            </w:r>
            <w:r w:rsidRPr="00EC1ED5">
              <w:rPr>
                <w:sz w:val="24"/>
                <w:szCs w:val="24"/>
              </w:rPr>
              <w:t xml:space="preserve"> total semester contact hours + 1 is DN</w:t>
            </w:r>
          </w:p>
        </w:tc>
      </w:tr>
      <w:tr w:rsidR="00CB4A65" w:rsidRPr="00EC1ED5" w:rsidTr="007C0014">
        <w:trPr>
          <w:trHeight w:val="377"/>
        </w:trPr>
        <w:tc>
          <w:tcPr>
            <w:tcW w:w="2487" w:type="dxa"/>
            <w:tcBorders>
              <w:top w:val="single" w:sz="18" w:space="0" w:color="auto"/>
              <w:left w:val="single" w:sz="18" w:space="0" w:color="auto"/>
              <w:bottom w:val="single" w:sz="18" w:space="0" w:color="auto"/>
              <w:right w:val="single" w:sz="8" w:space="0" w:color="000000"/>
            </w:tcBorders>
            <w:tcMar>
              <w:top w:w="58" w:type="dxa"/>
              <w:left w:w="58" w:type="dxa"/>
              <w:bottom w:w="58" w:type="dxa"/>
              <w:right w:w="58" w:type="dxa"/>
            </w:tcMar>
            <w:hideMark/>
          </w:tcPr>
          <w:p w:rsidR="00CB4A65" w:rsidRPr="00EC1ED5" w:rsidRDefault="00CB4A65" w:rsidP="00694B7B">
            <w:pPr>
              <w:widowControl w:val="0"/>
              <w:rPr>
                <w:b/>
                <w:bCs/>
                <w:sz w:val="24"/>
                <w:szCs w:val="24"/>
              </w:rPr>
            </w:pPr>
            <w:r w:rsidRPr="00EC1ED5">
              <w:rPr>
                <w:b/>
                <w:bCs/>
                <w:sz w:val="24"/>
                <w:szCs w:val="24"/>
              </w:rPr>
              <w:t>Grading</w:t>
            </w:r>
          </w:p>
          <w:p w:rsidR="00CB4A65" w:rsidRPr="00EC1ED5" w:rsidRDefault="00CB4A65" w:rsidP="00694B7B">
            <w:pPr>
              <w:widowControl w:val="0"/>
              <w:rPr>
                <w:b/>
                <w:bCs/>
                <w:sz w:val="24"/>
                <w:szCs w:val="24"/>
              </w:rPr>
            </w:pPr>
          </w:p>
        </w:tc>
        <w:tc>
          <w:tcPr>
            <w:tcW w:w="6301" w:type="dxa"/>
            <w:tcBorders>
              <w:top w:val="single" w:sz="18" w:space="0" w:color="auto"/>
              <w:left w:val="single" w:sz="8" w:space="0" w:color="000000"/>
              <w:bottom w:val="single" w:sz="18" w:space="0" w:color="auto"/>
              <w:right w:val="single" w:sz="18" w:space="0" w:color="auto"/>
            </w:tcBorders>
            <w:tcMar>
              <w:top w:w="58" w:type="dxa"/>
              <w:left w:w="58" w:type="dxa"/>
              <w:bottom w:w="58" w:type="dxa"/>
              <w:right w:w="58" w:type="dxa"/>
            </w:tcMar>
            <w:hideMark/>
          </w:tcPr>
          <w:p w:rsidR="00CB4A65" w:rsidRPr="00EC1ED5" w:rsidRDefault="001C1D75" w:rsidP="001E5349">
            <w:pPr>
              <w:pStyle w:val="ListParagraph"/>
              <w:numPr>
                <w:ilvl w:val="0"/>
                <w:numId w:val="2"/>
              </w:numPr>
              <w:ind w:left="303"/>
              <w:rPr>
                <w:sz w:val="24"/>
                <w:szCs w:val="24"/>
              </w:rPr>
            </w:pPr>
            <w:r w:rsidRPr="00EC1ED5">
              <w:rPr>
                <w:sz w:val="24"/>
                <w:szCs w:val="24"/>
              </w:rPr>
              <w:t>Quality</w:t>
            </w:r>
            <w:r w:rsidR="00CB4A65" w:rsidRPr="00EC1ED5">
              <w:rPr>
                <w:sz w:val="24"/>
                <w:szCs w:val="24"/>
              </w:rPr>
              <w:t xml:space="preserve"> point: is the result of multiplying the credit hours </w:t>
            </w:r>
            <w:r w:rsidR="001E5349" w:rsidRPr="00EC1ED5">
              <w:rPr>
                <w:sz w:val="24"/>
                <w:szCs w:val="24"/>
              </w:rPr>
              <w:t>by</w:t>
            </w:r>
            <w:r w:rsidR="00CB4A65" w:rsidRPr="00EC1ED5">
              <w:rPr>
                <w:sz w:val="24"/>
                <w:szCs w:val="24"/>
              </w:rPr>
              <w:t xml:space="preserve"> the grading points.</w:t>
            </w:r>
          </w:p>
          <w:p w:rsidR="00D72CED" w:rsidRPr="00EC1ED5" w:rsidRDefault="00D72CED" w:rsidP="00D72CED">
            <w:pPr>
              <w:pStyle w:val="ListParagraph"/>
              <w:numPr>
                <w:ilvl w:val="0"/>
                <w:numId w:val="3"/>
              </w:numPr>
              <w:ind w:left="303"/>
              <w:rPr>
                <w:sz w:val="24"/>
                <w:szCs w:val="24"/>
              </w:rPr>
            </w:pPr>
            <w:r w:rsidRPr="00EC1ED5">
              <w:rPr>
                <w:sz w:val="24"/>
                <w:szCs w:val="24"/>
              </w:rPr>
              <w:t>Semester GPA: is the result of dividing total quality points achieved in all courses at that semester by total graded credit hours of all courses in that semester.</w:t>
            </w:r>
          </w:p>
          <w:p w:rsidR="00CB4A65" w:rsidRPr="00EC1ED5" w:rsidRDefault="00D72CED" w:rsidP="00D72CED">
            <w:pPr>
              <w:pStyle w:val="ListParagraph"/>
              <w:numPr>
                <w:ilvl w:val="0"/>
                <w:numId w:val="3"/>
              </w:numPr>
              <w:ind w:left="303" w:hanging="303"/>
              <w:rPr>
                <w:sz w:val="24"/>
                <w:szCs w:val="24"/>
              </w:rPr>
            </w:pPr>
            <w:r w:rsidRPr="00EC1ED5">
              <w:rPr>
                <w:sz w:val="24"/>
                <w:szCs w:val="24"/>
              </w:rPr>
              <w:t>Cumulative GPA in a semester: is the sum of total quality points achieved in all courses up to that semester divided by the total credit hours graded for all courses up to that semester</w:t>
            </w:r>
          </w:p>
        </w:tc>
      </w:tr>
      <w:tr w:rsidR="00CB4A65" w:rsidRPr="00EC1ED5" w:rsidTr="007C0014">
        <w:trPr>
          <w:trHeight w:val="377"/>
        </w:trPr>
        <w:tc>
          <w:tcPr>
            <w:tcW w:w="2487" w:type="dxa"/>
            <w:tcBorders>
              <w:top w:val="single" w:sz="18" w:space="0" w:color="auto"/>
              <w:left w:val="single" w:sz="18" w:space="0" w:color="auto"/>
              <w:bottom w:val="single" w:sz="18" w:space="0" w:color="auto"/>
              <w:right w:val="single" w:sz="8" w:space="0" w:color="000000"/>
            </w:tcBorders>
            <w:tcMar>
              <w:top w:w="58" w:type="dxa"/>
              <w:left w:w="58" w:type="dxa"/>
              <w:bottom w:w="58" w:type="dxa"/>
              <w:right w:w="58" w:type="dxa"/>
            </w:tcMar>
            <w:hideMark/>
          </w:tcPr>
          <w:p w:rsidR="00CB4A65" w:rsidRPr="00EC1ED5" w:rsidRDefault="00CB4A65" w:rsidP="00694B7B">
            <w:pPr>
              <w:widowControl w:val="0"/>
              <w:rPr>
                <w:b/>
                <w:bCs/>
                <w:sz w:val="24"/>
                <w:szCs w:val="24"/>
              </w:rPr>
            </w:pPr>
            <w:r w:rsidRPr="00EC1ED5">
              <w:rPr>
                <w:b/>
                <w:bCs/>
                <w:sz w:val="24"/>
                <w:szCs w:val="24"/>
              </w:rPr>
              <w:t>Plagiarism  &amp; Cheating</w:t>
            </w:r>
          </w:p>
        </w:tc>
        <w:tc>
          <w:tcPr>
            <w:tcW w:w="6301" w:type="dxa"/>
            <w:tcBorders>
              <w:top w:val="single" w:sz="18" w:space="0" w:color="auto"/>
              <w:left w:val="single" w:sz="8" w:space="0" w:color="000000"/>
              <w:bottom w:val="single" w:sz="18" w:space="0" w:color="auto"/>
              <w:right w:val="single" w:sz="18" w:space="0" w:color="auto"/>
            </w:tcBorders>
            <w:tcMar>
              <w:top w:w="58" w:type="dxa"/>
              <w:left w:w="58" w:type="dxa"/>
              <w:bottom w:w="58" w:type="dxa"/>
              <w:right w:w="58" w:type="dxa"/>
            </w:tcMar>
            <w:hideMark/>
          </w:tcPr>
          <w:p w:rsidR="00CB4A65" w:rsidRPr="00EC1ED5" w:rsidRDefault="00CB4A65" w:rsidP="00694B7B">
            <w:pPr>
              <w:widowControl w:val="0"/>
              <w:rPr>
                <w:sz w:val="24"/>
                <w:szCs w:val="24"/>
              </w:rPr>
            </w:pPr>
            <w:r w:rsidRPr="00EC1ED5">
              <w:rPr>
                <w:sz w:val="24"/>
                <w:szCs w:val="24"/>
              </w:rPr>
              <w:t xml:space="preserve">1. Cheating is a serious offence and will be punished by the JUC. </w:t>
            </w:r>
          </w:p>
          <w:p w:rsidR="00CB4A65" w:rsidRPr="00EC1ED5" w:rsidRDefault="00CB4A65" w:rsidP="00694B7B">
            <w:pPr>
              <w:widowControl w:val="0"/>
              <w:rPr>
                <w:sz w:val="24"/>
                <w:szCs w:val="24"/>
              </w:rPr>
            </w:pPr>
            <w:r w:rsidRPr="00EC1ED5">
              <w:rPr>
                <w:sz w:val="24"/>
                <w:szCs w:val="24"/>
              </w:rPr>
              <w:t xml:space="preserve">2. Talking, looking at your colleagues’ exam papers or any other </w:t>
            </w:r>
            <w:r w:rsidR="001C1D75" w:rsidRPr="00EC1ED5">
              <w:rPr>
                <w:sz w:val="24"/>
                <w:szCs w:val="24"/>
              </w:rPr>
              <w:t>suspicious</w:t>
            </w:r>
            <w:r w:rsidRPr="00EC1ED5">
              <w:rPr>
                <w:sz w:val="24"/>
                <w:szCs w:val="24"/>
              </w:rPr>
              <w:t xml:space="preserve"> act is considered cheating during exam.</w:t>
            </w:r>
          </w:p>
          <w:p w:rsidR="00CB4A65" w:rsidRPr="00EC1ED5" w:rsidRDefault="00CB4A65" w:rsidP="001E5349">
            <w:pPr>
              <w:widowControl w:val="0"/>
              <w:rPr>
                <w:sz w:val="24"/>
                <w:szCs w:val="24"/>
              </w:rPr>
            </w:pPr>
            <w:r w:rsidRPr="00EC1ED5">
              <w:rPr>
                <w:sz w:val="24"/>
                <w:szCs w:val="24"/>
              </w:rPr>
              <w:t>3. Student will fail the subject if caught cheating.</w:t>
            </w:r>
          </w:p>
        </w:tc>
      </w:tr>
    </w:tbl>
    <w:p w:rsidR="00C975CB" w:rsidRPr="00EC1ED5" w:rsidRDefault="00C975CB" w:rsidP="004D73D7">
      <w:pPr>
        <w:rPr>
          <w:noProof/>
          <w:sz w:val="24"/>
          <w:szCs w:val="24"/>
        </w:rPr>
      </w:pPr>
    </w:p>
    <w:p w:rsidR="00C975CB" w:rsidRPr="00EC1ED5" w:rsidRDefault="00C975CB" w:rsidP="00A82F5D">
      <w:pPr>
        <w:rPr>
          <w:noProof/>
          <w:sz w:val="24"/>
          <w:szCs w:val="24"/>
        </w:rPr>
      </w:pPr>
    </w:p>
    <w:p w:rsidR="00C975CB" w:rsidRDefault="00244267" w:rsidP="00F7139A">
      <w:pPr>
        <w:rPr>
          <w:sz w:val="24"/>
          <w:szCs w:val="24"/>
        </w:rPr>
      </w:pPr>
      <w:r>
        <w:rPr>
          <w:noProof/>
          <w:sz w:val="24"/>
          <w:szCs w:val="24"/>
        </w:rPr>
        <w:lastRenderedPageBreak/>
        <w:drawing>
          <wp:inline distT="0" distB="0" distL="0" distR="0" wp14:anchorId="296306B8" wp14:editId="57058853">
            <wp:extent cx="5486400" cy="718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185025"/>
                    </a:xfrm>
                    <a:prstGeom prst="rect">
                      <a:avLst/>
                    </a:prstGeom>
                    <a:noFill/>
                    <a:ln>
                      <a:noFill/>
                    </a:ln>
                  </pic:spPr>
                </pic:pic>
              </a:graphicData>
            </a:graphic>
          </wp:inline>
        </w:drawing>
      </w:r>
    </w:p>
    <w:p w:rsidR="00244267" w:rsidRDefault="00244267" w:rsidP="00F7139A">
      <w:pPr>
        <w:rPr>
          <w:sz w:val="24"/>
          <w:szCs w:val="24"/>
        </w:rPr>
      </w:pPr>
    </w:p>
    <w:p w:rsidR="00244267" w:rsidRDefault="00244267" w:rsidP="00F7139A">
      <w:pPr>
        <w:rPr>
          <w:sz w:val="24"/>
          <w:szCs w:val="24"/>
        </w:rPr>
      </w:pPr>
    </w:p>
    <w:p w:rsidR="00244267" w:rsidRPr="00EC1ED5" w:rsidRDefault="00244267" w:rsidP="00F7139A">
      <w:pPr>
        <w:rPr>
          <w:sz w:val="24"/>
          <w:szCs w:val="24"/>
        </w:rPr>
      </w:pPr>
      <w:r w:rsidRPr="00DF3C88">
        <w:rPr>
          <w:noProof/>
        </w:rPr>
        <w:lastRenderedPageBreak/>
        <w:drawing>
          <wp:inline distT="0" distB="0" distL="0" distR="0" wp14:anchorId="4E1D13A6" wp14:editId="4C87AB1C">
            <wp:extent cx="5486400" cy="7555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7555865"/>
                    </a:xfrm>
                    <a:prstGeom prst="rect">
                      <a:avLst/>
                    </a:prstGeom>
                  </pic:spPr>
                </pic:pic>
              </a:graphicData>
            </a:graphic>
          </wp:inline>
        </w:drawing>
      </w:r>
    </w:p>
    <w:p w:rsidR="006A40AF" w:rsidRPr="00BE007F" w:rsidRDefault="003B7440" w:rsidP="00BE007F">
      <w:pPr>
        <w:jc w:val="center"/>
        <w:rPr>
          <w:b/>
          <w:vanish/>
          <w:sz w:val="32"/>
        </w:rPr>
      </w:pPr>
      <w:r w:rsidRPr="00BE007F">
        <w:rPr>
          <w:b/>
          <w:sz w:val="32"/>
        </w:rPr>
        <w:t>Let’s</w:t>
      </w:r>
      <w:r w:rsidR="00BE007F" w:rsidRPr="00BE007F">
        <w:rPr>
          <w:b/>
          <w:sz w:val="32"/>
        </w:rPr>
        <w:t xml:space="preserve"> Have a Great </w:t>
      </w:r>
      <w:r w:rsidR="00487CAB" w:rsidRPr="00BE007F">
        <w:rPr>
          <w:b/>
          <w:sz w:val="32"/>
        </w:rPr>
        <w:t>Semester</w:t>
      </w:r>
      <w:r w:rsidR="00487CAB">
        <w:rPr>
          <w:b/>
          <w:sz w:val="32"/>
        </w:rPr>
        <w:t>!!</w:t>
      </w:r>
    </w:p>
    <w:sectPr w:rsidR="006A40AF" w:rsidRPr="00BE007F" w:rsidSect="00BE007F">
      <w:footerReference w:type="default" r:id="rId16"/>
      <w:pgSz w:w="12240" w:h="15840"/>
      <w:pgMar w:top="144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ED1" w:rsidRDefault="00D14ED1" w:rsidP="00E7393E">
      <w:r>
        <w:separator/>
      </w:r>
    </w:p>
  </w:endnote>
  <w:endnote w:type="continuationSeparator" w:id="0">
    <w:p w:rsidR="00D14ED1" w:rsidRDefault="00D14ED1" w:rsidP="00E73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G Omega">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0719890"/>
      <w:docPartObj>
        <w:docPartGallery w:val="Page Numbers (Bottom of Page)"/>
        <w:docPartUnique/>
      </w:docPartObj>
    </w:sdtPr>
    <w:sdtEndPr/>
    <w:sdtContent>
      <w:p w:rsidR="00BE007F" w:rsidRDefault="00D14ED1">
        <w:pPr>
          <w:pStyle w:val="Footer"/>
          <w:jc w:val="right"/>
        </w:pPr>
        <w:r>
          <w:fldChar w:fldCharType="begin"/>
        </w:r>
        <w:r>
          <w:instrText xml:space="preserve"> PAGE   \* MERGEFORMAT </w:instrText>
        </w:r>
        <w:r>
          <w:fldChar w:fldCharType="separate"/>
        </w:r>
        <w:r w:rsidR="00740B8E">
          <w:rPr>
            <w:noProof/>
          </w:rPr>
          <w:t>3</w:t>
        </w:r>
        <w:r>
          <w:rPr>
            <w:noProof/>
          </w:rPr>
          <w:fldChar w:fldCharType="end"/>
        </w:r>
      </w:p>
    </w:sdtContent>
  </w:sdt>
  <w:p w:rsidR="006A40AF" w:rsidRPr="00E7393E" w:rsidRDefault="006A40AF" w:rsidP="00E7393E">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ED1" w:rsidRDefault="00D14ED1" w:rsidP="00E7393E">
      <w:r>
        <w:separator/>
      </w:r>
    </w:p>
  </w:footnote>
  <w:footnote w:type="continuationSeparator" w:id="0">
    <w:p w:rsidR="00D14ED1" w:rsidRDefault="00D14ED1" w:rsidP="00E739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E6946"/>
    <w:multiLevelType w:val="multilevel"/>
    <w:tmpl w:val="BB68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D1D62"/>
    <w:multiLevelType w:val="hybridMultilevel"/>
    <w:tmpl w:val="F884A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D405E"/>
    <w:multiLevelType w:val="hybridMultilevel"/>
    <w:tmpl w:val="2392E6D8"/>
    <w:lvl w:ilvl="0" w:tplc="40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3">
    <w:nsid w:val="2AF11B56"/>
    <w:multiLevelType w:val="hybridMultilevel"/>
    <w:tmpl w:val="F884A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25350B"/>
    <w:multiLevelType w:val="hybridMultilevel"/>
    <w:tmpl w:val="DF02D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A428A3"/>
    <w:multiLevelType w:val="hybridMultilevel"/>
    <w:tmpl w:val="23362A56"/>
    <w:lvl w:ilvl="0" w:tplc="39B085F8">
      <w:start w:val="1"/>
      <w:numFmt w:val="low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721C61C2"/>
    <w:multiLevelType w:val="multilevel"/>
    <w:tmpl w:val="4BA2F242"/>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num w:numId="1">
    <w:abstractNumId w:val="5"/>
  </w:num>
  <w:num w:numId="2">
    <w:abstractNumId w:val="1"/>
  </w:num>
  <w:num w:numId="3">
    <w:abstractNumId w:val="3"/>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706E"/>
    <w:rsid w:val="00000FF7"/>
    <w:rsid w:val="0000706E"/>
    <w:rsid w:val="00017D78"/>
    <w:rsid w:val="000271C1"/>
    <w:rsid w:val="000356F3"/>
    <w:rsid w:val="000436D3"/>
    <w:rsid w:val="000535D2"/>
    <w:rsid w:val="000B3367"/>
    <w:rsid w:val="00114F7E"/>
    <w:rsid w:val="00130B50"/>
    <w:rsid w:val="001B4386"/>
    <w:rsid w:val="001C1167"/>
    <w:rsid w:val="001C1D75"/>
    <w:rsid w:val="001E07D2"/>
    <w:rsid w:val="001E5349"/>
    <w:rsid w:val="0023063B"/>
    <w:rsid w:val="00243D9D"/>
    <w:rsid w:val="00244267"/>
    <w:rsid w:val="002442CA"/>
    <w:rsid w:val="00285C50"/>
    <w:rsid w:val="002B224D"/>
    <w:rsid w:val="002C5CAB"/>
    <w:rsid w:val="002D5013"/>
    <w:rsid w:val="002D52C7"/>
    <w:rsid w:val="002F0AA4"/>
    <w:rsid w:val="00324959"/>
    <w:rsid w:val="00332723"/>
    <w:rsid w:val="00334BEA"/>
    <w:rsid w:val="003620D7"/>
    <w:rsid w:val="00367664"/>
    <w:rsid w:val="003B7440"/>
    <w:rsid w:val="003E4035"/>
    <w:rsid w:val="003F5B12"/>
    <w:rsid w:val="0041295C"/>
    <w:rsid w:val="0042092A"/>
    <w:rsid w:val="00424C95"/>
    <w:rsid w:val="00466538"/>
    <w:rsid w:val="004677B7"/>
    <w:rsid w:val="004701AF"/>
    <w:rsid w:val="00487CAB"/>
    <w:rsid w:val="004A4E7D"/>
    <w:rsid w:val="004C05DE"/>
    <w:rsid w:val="004C1948"/>
    <w:rsid w:val="004C2706"/>
    <w:rsid w:val="004D4C6A"/>
    <w:rsid w:val="004D73D7"/>
    <w:rsid w:val="004D7B81"/>
    <w:rsid w:val="004E464C"/>
    <w:rsid w:val="004F77F7"/>
    <w:rsid w:val="005229AA"/>
    <w:rsid w:val="00542FD9"/>
    <w:rsid w:val="00561690"/>
    <w:rsid w:val="005A5830"/>
    <w:rsid w:val="005B1346"/>
    <w:rsid w:val="005B3F1D"/>
    <w:rsid w:val="005D1004"/>
    <w:rsid w:val="005E5FA8"/>
    <w:rsid w:val="006204FC"/>
    <w:rsid w:val="00631BF2"/>
    <w:rsid w:val="006336BD"/>
    <w:rsid w:val="00644FCD"/>
    <w:rsid w:val="00687DBD"/>
    <w:rsid w:val="006930B7"/>
    <w:rsid w:val="006934B4"/>
    <w:rsid w:val="00694B7B"/>
    <w:rsid w:val="006A40AF"/>
    <w:rsid w:val="006C1E92"/>
    <w:rsid w:val="006C2027"/>
    <w:rsid w:val="006F0616"/>
    <w:rsid w:val="006F670F"/>
    <w:rsid w:val="007034E0"/>
    <w:rsid w:val="00735FCE"/>
    <w:rsid w:val="00740B8E"/>
    <w:rsid w:val="00740F8D"/>
    <w:rsid w:val="007550B5"/>
    <w:rsid w:val="007817DB"/>
    <w:rsid w:val="00782A54"/>
    <w:rsid w:val="007A613A"/>
    <w:rsid w:val="007C0014"/>
    <w:rsid w:val="007D23C4"/>
    <w:rsid w:val="007F1FD8"/>
    <w:rsid w:val="00845EAD"/>
    <w:rsid w:val="008627B9"/>
    <w:rsid w:val="00863278"/>
    <w:rsid w:val="008660FC"/>
    <w:rsid w:val="008A5A27"/>
    <w:rsid w:val="008D37C1"/>
    <w:rsid w:val="00900CDA"/>
    <w:rsid w:val="00914381"/>
    <w:rsid w:val="00917015"/>
    <w:rsid w:val="0092553E"/>
    <w:rsid w:val="00962598"/>
    <w:rsid w:val="00971334"/>
    <w:rsid w:val="009928F6"/>
    <w:rsid w:val="009A1604"/>
    <w:rsid w:val="009A797A"/>
    <w:rsid w:val="009F2458"/>
    <w:rsid w:val="00A06455"/>
    <w:rsid w:val="00A22968"/>
    <w:rsid w:val="00A82F5D"/>
    <w:rsid w:val="00A84272"/>
    <w:rsid w:val="00AC13BB"/>
    <w:rsid w:val="00AD5769"/>
    <w:rsid w:val="00B525E5"/>
    <w:rsid w:val="00B55FD2"/>
    <w:rsid w:val="00B65B7C"/>
    <w:rsid w:val="00B65F6B"/>
    <w:rsid w:val="00B85E04"/>
    <w:rsid w:val="00BA4FD9"/>
    <w:rsid w:val="00BB6843"/>
    <w:rsid w:val="00BB68A3"/>
    <w:rsid w:val="00BE007F"/>
    <w:rsid w:val="00C1370F"/>
    <w:rsid w:val="00C13BD9"/>
    <w:rsid w:val="00C15C02"/>
    <w:rsid w:val="00C250EB"/>
    <w:rsid w:val="00C25EAD"/>
    <w:rsid w:val="00C75DC1"/>
    <w:rsid w:val="00C84DA8"/>
    <w:rsid w:val="00C916E1"/>
    <w:rsid w:val="00C975CB"/>
    <w:rsid w:val="00CB4A65"/>
    <w:rsid w:val="00CC48B8"/>
    <w:rsid w:val="00CE0BEB"/>
    <w:rsid w:val="00D045A7"/>
    <w:rsid w:val="00D14ED1"/>
    <w:rsid w:val="00D24790"/>
    <w:rsid w:val="00D43CF5"/>
    <w:rsid w:val="00D72CED"/>
    <w:rsid w:val="00D94029"/>
    <w:rsid w:val="00DD4685"/>
    <w:rsid w:val="00DD51E1"/>
    <w:rsid w:val="00E245DC"/>
    <w:rsid w:val="00E642B6"/>
    <w:rsid w:val="00E71C2E"/>
    <w:rsid w:val="00E7393E"/>
    <w:rsid w:val="00E95B7E"/>
    <w:rsid w:val="00EC1ED5"/>
    <w:rsid w:val="00EF63A2"/>
    <w:rsid w:val="00F05D72"/>
    <w:rsid w:val="00F2557C"/>
    <w:rsid w:val="00F60328"/>
    <w:rsid w:val="00F60A97"/>
    <w:rsid w:val="00F619D1"/>
    <w:rsid w:val="00F7051E"/>
    <w:rsid w:val="00F7139A"/>
    <w:rsid w:val="00F72750"/>
    <w:rsid w:val="00F74764"/>
    <w:rsid w:val="00FB793C"/>
    <w:rsid w:val="00FE2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06E"/>
    <w:rPr>
      <w:rFonts w:ascii="Times New Roman" w:eastAsia="Times New Roman" w:hAnsi="Times New Roman"/>
      <w:color w:val="000000"/>
      <w:kern w:val="28"/>
    </w:rPr>
  </w:style>
  <w:style w:type="paragraph" w:styleId="Heading6">
    <w:name w:val="heading 6"/>
    <w:basedOn w:val="Normal"/>
    <w:next w:val="Normal"/>
    <w:link w:val="Heading6Char"/>
    <w:qFormat/>
    <w:rsid w:val="00542FD9"/>
    <w:pPr>
      <w:spacing w:before="240" w:after="60"/>
      <w:outlineLvl w:val="5"/>
    </w:pPr>
    <w:rPr>
      <w:b/>
      <w:bCs/>
      <w:color w:val="auto"/>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7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E7393E"/>
    <w:pPr>
      <w:tabs>
        <w:tab w:val="center" w:pos="4320"/>
        <w:tab w:val="right" w:pos="8640"/>
      </w:tabs>
    </w:pPr>
  </w:style>
  <w:style w:type="character" w:customStyle="1" w:styleId="HeaderChar">
    <w:name w:val="Header Char"/>
    <w:basedOn w:val="DefaultParagraphFont"/>
    <w:link w:val="Header"/>
    <w:uiPriority w:val="99"/>
    <w:rsid w:val="00E7393E"/>
    <w:rPr>
      <w:rFonts w:ascii="Times New Roman" w:eastAsia="Times New Roman" w:hAnsi="Times New Roman"/>
      <w:color w:val="000000"/>
      <w:kern w:val="28"/>
    </w:rPr>
  </w:style>
  <w:style w:type="paragraph" w:styleId="Footer">
    <w:name w:val="footer"/>
    <w:basedOn w:val="Normal"/>
    <w:link w:val="FooterChar"/>
    <w:uiPriority w:val="99"/>
    <w:unhideWhenUsed/>
    <w:rsid w:val="00E7393E"/>
    <w:pPr>
      <w:tabs>
        <w:tab w:val="center" w:pos="4320"/>
        <w:tab w:val="right" w:pos="8640"/>
      </w:tabs>
    </w:pPr>
  </w:style>
  <w:style w:type="character" w:customStyle="1" w:styleId="FooterChar">
    <w:name w:val="Footer Char"/>
    <w:basedOn w:val="DefaultParagraphFont"/>
    <w:link w:val="Footer"/>
    <w:uiPriority w:val="99"/>
    <w:rsid w:val="00E7393E"/>
    <w:rPr>
      <w:rFonts w:ascii="Times New Roman" w:eastAsia="Times New Roman" w:hAnsi="Times New Roman"/>
      <w:color w:val="000000"/>
      <w:kern w:val="28"/>
    </w:rPr>
  </w:style>
  <w:style w:type="paragraph" w:styleId="BalloonText">
    <w:name w:val="Balloon Text"/>
    <w:basedOn w:val="Normal"/>
    <w:link w:val="BalloonTextChar"/>
    <w:uiPriority w:val="99"/>
    <w:semiHidden/>
    <w:unhideWhenUsed/>
    <w:rsid w:val="00E7393E"/>
    <w:rPr>
      <w:rFonts w:ascii="Tahoma" w:hAnsi="Tahoma" w:cs="Tahoma"/>
      <w:sz w:val="16"/>
      <w:szCs w:val="16"/>
    </w:rPr>
  </w:style>
  <w:style w:type="character" w:customStyle="1" w:styleId="BalloonTextChar">
    <w:name w:val="Balloon Text Char"/>
    <w:basedOn w:val="DefaultParagraphFont"/>
    <w:link w:val="BalloonText"/>
    <w:uiPriority w:val="99"/>
    <w:semiHidden/>
    <w:rsid w:val="00E7393E"/>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863278"/>
    <w:rPr>
      <w:color w:val="0000FF" w:themeColor="hyperlink"/>
      <w:u w:val="single"/>
    </w:rPr>
  </w:style>
  <w:style w:type="paragraph" w:customStyle="1" w:styleId="Month">
    <w:name w:val="Month"/>
    <w:basedOn w:val="Normal"/>
    <w:rsid w:val="006F670F"/>
    <w:pPr>
      <w:jc w:val="center"/>
    </w:pPr>
    <w:rPr>
      <w:rFonts w:asciiTheme="majorHAnsi" w:hAnsiTheme="majorHAnsi"/>
      <w:b/>
      <w:color w:val="FFFFFF"/>
      <w:kern w:val="0"/>
      <w:sz w:val="18"/>
      <w:szCs w:val="16"/>
    </w:rPr>
  </w:style>
  <w:style w:type="paragraph" w:customStyle="1" w:styleId="Daysoftheweek">
    <w:name w:val="Days of the week"/>
    <w:basedOn w:val="Normal"/>
    <w:rsid w:val="006F670F"/>
    <w:pPr>
      <w:jc w:val="center"/>
    </w:pPr>
    <w:rPr>
      <w:rFonts w:asciiTheme="majorHAnsi" w:hAnsiTheme="majorHAnsi"/>
      <w:b/>
      <w:color w:val="auto"/>
      <w:kern w:val="0"/>
      <w:sz w:val="13"/>
      <w:szCs w:val="16"/>
    </w:rPr>
  </w:style>
  <w:style w:type="paragraph" w:customStyle="1" w:styleId="Dates">
    <w:name w:val="Dates"/>
    <w:basedOn w:val="Normal"/>
    <w:rsid w:val="006F670F"/>
    <w:pPr>
      <w:framePr w:hSpace="187" w:wrap="around" w:vAnchor="page" w:hAnchor="page" w:xAlign="center" w:y="1441"/>
      <w:jc w:val="center"/>
    </w:pPr>
    <w:rPr>
      <w:rFonts w:asciiTheme="minorHAnsi" w:hAnsiTheme="minorHAnsi"/>
      <w:color w:val="auto"/>
      <w:kern w:val="0"/>
      <w:sz w:val="14"/>
      <w:szCs w:val="24"/>
    </w:rPr>
  </w:style>
  <w:style w:type="paragraph" w:styleId="ListParagraph">
    <w:name w:val="List Paragraph"/>
    <w:basedOn w:val="Normal"/>
    <w:uiPriority w:val="99"/>
    <w:qFormat/>
    <w:rsid w:val="002442CA"/>
    <w:pPr>
      <w:ind w:left="720"/>
      <w:contextualSpacing/>
    </w:pPr>
  </w:style>
  <w:style w:type="character" w:styleId="PlaceholderText">
    <w:name w:val="Placeholder Text"/>
    <w:basedOn w:val="DefaultParagraphFont"/>
    <w:uiPriority w:val="99"/>
    <w:semiHidden/>
    <w:rsid w:val="002442CA"/>
    <w:rPr>
      <w:color w:val="808080"/>
    </w:rPr>
  </w:style>
  <w:style w:type="paragraph" w:styleId="NormalWeb">
    <w:name w:val="Normal (Web)"/>
    <w:basedOn w:val="Normal"/>
    <w:uiPriority w:val="99"/>
    <w:unhideWhenUsed/>
    <w:rsid w:val="00A82F5D"/>
    <w:pPr>
      <w:spacing w:before="100" w:beforeAutospacing="1" w:after="100" w:afterAutospacing="1"/>
    </w:pPr>
    <w:rPr>
      <w:color w:val="auto"/>
      <w:kern w:val="0"/>
      <w:sz w:val="24"/>
      <w:szCs w:val="24"/>
    </w:rPr>
  </w:style>
  <w:style w:type="character" w:customStyle="1" w:styleId="inlinetitle">
    <w:name w:val="inlinetitle"/>
    <w:basedOn w:val="DefaultParagraphFont"/>
    <w:rsid w:val="00542FD9"/>
    <w:rPr>
      <w:rFonts w:ascii="MS Reference Sans Serif" w:hAnsi="MS Reference Sans Serif" w:hint="default"/>
      <w:b/>
      <w:bCs/>
      <w:sz w:val="31"/>
      <w:szCs w:val="31"/>
    </w:rPr>
  </w:style>
  <w:style w:type="character" w:customStyle="1" w:styleId="Heading6Char">
    <w:name w:val="Heading 6 Char"/>
    <w:basedOn w:val="DefaultParagraphFont"/>
    <w:link w:val="Heading6"/>
    <w:rsid w:val="00542FD9"/>
    <w:rPr>
      <w:rFonts w:ascii="Times New Roman" w:eastAsia="Times New Roman" w:hAnsi="Times New Roman"/>
      <w:b/>
      <w:bCs/>
      <w:sz w:val="22"/>
      <w:szCs w:val="22"/>
    </w:rPr>
  </w:style>
  <w:style w:type="paragraph" w:styleId="List">
    <w:name w:val="List"/>
    <w:basedOn w:val="Normal"/>
    <w:rsid w:val="00542FD9"/>
    <w:pPr>
      <w:ind w:left="360" w:hanging="360"/>
    </w:pPr>
    <w:rPr>
      <w:rFonts w:ascii="CG Omega" w:hAnsi="CG Omega"/>
      <w:color w:val="auto"/>
      <w:kern w:val="0"/>
      <w:sz w:val="24"/>
    </w:rPr>
  </w:style>
  <w:style w:type="character" w:styleId="FollowedHyperlink">
    <w:name w:val="FollowedHyperlink"/>
    <w:basedOn w:val="DefaultParagraphFont"/>
    <w:uiPriority w:val="99"/>
    <w:semiHidden/>
    <w:unhideWhenUsed/>
    <w:rsid w:val="00F7139A"/>
    <w:rPr>
      <w:color w:val="800080" w:themeColor="followedHyperlink"/>
      <w:u w:val="single"/>
    </w:rPr>
  </w:style>
  <w:style w:type="character" w:styleId="Emphasis">
    <w:name w:val="Emphasis"/>
    <w:basedOn w:val="DefaultParagraphFont"/>
    <w:uiPriority w:val="99"/>
    <w:qFormat/>
    <w:rsid w:val="00B55FD2"/>
    <w:rPr>
      <w:i/>
      <w:iCs/>
    </w:rPr>
  </w:style>
  <w:style w:type="character" w:customStyle="1" w:styleId="isbn1">
    <w:name w:val="isbn1"/>
    <w:basedOn w:val="DefaultParagraphFont"/>
    <w:uiPriority w:val="99"/>
    <w:rsid w:val="00B55FD2"/>
    <w:rPr>
      <w:sz w:val="24"/>
      <w:szCs w:val="24"/>
    </w:rPr>
  </w:style>
  <w:style w:type="paragraph" w:styleId="NoSpacing">
    <w:name w:val="No Spacing"/>
    <w:uiPriority w:val="1"/>
    <w:qFormat/>
    <w:rsid w:val="006A40AF"/>
    <w:rPr>
      <w:rFonts w:ascii="Times New Roman" w:eastAsiaTheme="minorEastAsia" w:hAnsi="Times New Roman"/>
      <w:sz w:val="24"/>
      <w:szCs w:val="24"/>
    </w:rPr>
  </w:style>
  <w:style w:type="paragraph" w:styleId="DocumentMap">
    <w:name w:val="Document Map"/>
    <w:basedOn w:val="Normal"/>
    <w:link w:val="DocumentMapChar"/>
    <w:uiPriority w:val="99"/>
    <w:semiHidden/>
    <w:unhideWhenUsed/>
    <w:rsid w:val="007550B5"/>
    <w:rPr>
      <w:rFonts w:ascii="Tahoma" w:hAnsi="Tahoma" w:cs="Tahoma"/>
      <w:sz w:val="16"/>
      <w:szCs w:val="16"/>
    </w:rPr>
  </w:style>
  <w:style w:type="character" w:customStyle="1" w:styleId="DocumentMapChar">
    <w:name w:val="Document Map Char"/>
    <w:basedOn w:val="DefaultParagraphFont"/>
    <w:link w:val="DocumentMap"/>
    <w:uiPriority w:val="99"/>
    <w:semiHidden/>
    <w:rsid w:val="007550B5"/>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9100">
      <w:bodyDiv w:val="1"/>
      <w:marLeft w:val="0"/>
      <w:marRight w:val="0"/>
      <w:marTop w:val="0"/>
      <w:marBottom w:val="0"/>
      <w:divBdr>
        <w:top w:val="none" w:sz="0" w:space="0" w:color="auto"/>
        <w:left w:val="none" w:sz="0" w:space="0" w:color="auto"/>
        <w:bottom w:val="none" w:sz="0" w:space="0" w:color="auto"/>
        <w:right w:val="none" w:sz="0" w:space="0" w:color="auto"/>
      </w:divBdr>
      <w:divsChild>
        <w:div w:id="344212164">
          <w:marLeft w:val="0"/>
          <w:marRight w:val="0"/>
          <w:marTop w:val="0"/>
          <w:marBottom w:val="0"/>
          <w:divBdr>
            <w:top w:val="none" w:sz="0" w:space="0" w:color="auto"/>
            <w:left w:val="none" w:sz="0" w:space="0" w:color="auto"/>
            <w:bottom w:val="none" w:sz="0" w:space="0" w:color="auto"/>
            <w:right w:val="none" w:sz="0" w:space="0" w:color="auto"/>
          </w:divBdr>
          <w:divsChild>
            <w:div w:id="1598443194">
              <w:marLeft w:val="0"/>
              <w:marRight w:val="0"/>
              <w:marTop w:val="0"/>
              <w:marBottom w:val="0"/>
              <w:divBdr>
                <w:top w:val="none" w:sz="0" w:space="0" w:color="auto"/>
                <w:left w:val="none" w:sz="0" w:space="0" w:color="auto"/>
                <w:bottom w:val="none" w:sz="0" w:space="0" w:color="auto"/>
                <w:right w:val="none" w:sz="0" w:space="0" w:color="auto"/>
              </w:divBdr>
            </w:div>
            <w:div w:id="1158426396">
              <w:marLeft w:val="0"/>
              <w:marRight w:val="0"/>
              <w:marTop w:val="0"/>
              <w:marBottom w:val="0"/>
              <w:divBdr>
                <w:top w:val="none" w:sz="0" w:space="0" w:color="auto"/>
                <w:left w:val="none" w:sz="0" w:space="0" w:color="auto"/>
                <w:bottom w:val="none" w:sz="0" w:space="0" w:color="auto"/>
                <w:right w:val="none" w:sz="0" w:space="0" w:color="auto"/>
              </w:divBdr>
            </w:div>
            <w:div w:id="1631083585">
              <w:marLeft w:val="0"/>
              <w:marRight w:val="0"/>
              <w:marTop w:val="0"/>
              <w:marBottom w:val="0"/>
              <w:divBdr>
                <w:top w:val="none" w:sz="0" w:space="0" w:color="auto"/>
                <w:left w:val="none" w:sz="0" w:space="0" w:color="auto"/>
                <w:bottom w:val="none" w:sz="0" w:space="0" w:color="auto"/>
                <w:right w:val="none" w:sz="0" w:space="0" w:color="auto"/>
              </w:divBdr>
            </w:div>
            <w:div w:id="1506288878">
              <w:marLeft w:val="0"/>
              <w:marRight w:val="0"/>
              <w:marTop w:val="0"/>
              <w:marBottom w:val="0"/>
              <w:divBdr>
                <w:top w:val="none" w:sz="0" w:space="0" w:color="auto"/>
                <w:left w:val="none" w:sz="0" w:space="0" w:color="auto"/>
                <w:bottom w:val="none" w:sz="0" w:space="0" w:color="auto"/>
                <w:right w:val="none" w:sz="0" w:space="0" w:color="auto"/>
              </w:divBdr>
            </w:div>
            <w:div w:id="1130243952">
              <w:marLeft w:val="0"/>
              <w:marRight w:val="0"/>
              <w:marTop w:val="0"/>
              <w:marBottom w:val="0"/>
              <w:divBdr>
                <w:top w:val="none" w:sz="0" w:space="0" w:color="auto"/>
                <w:left w:val="none" w:sz="0" w:space="0" w:color="auto"/>
                <w:bottom w:val="none" w:sz="0" w:space="0" w:color="auto"/>
                <w:right w:val="none" w:sz="0" w:space="0" w:color="auto"/>
              </w:divBdr>
            </w:div>
            <w:div w:id="166752489">
              <w:marLeft w:val="0"/>
              <w:marRight w:val="0"/>
              <w:marTop w:val="0"/>
              <w:marBottom w:val="0"/>
              <w:divBdr>
                <w:top w:val="none" w:sz="0" w:space="0" w:color="auto"/>
                <w:left w:val="none" w:sz="0" w:space="0" w:color="auto"/>
                <w:bottom w:val="none" w:sz="0" w:space="0" w:color="auto"/>
                <w:right w:val="none" w:sz="0" w:space="0" w:color="auto"/>
              </w:divBdr>
            </w:div>
            <w:div w:id="1194343500">
              <w:marLeft w:val="0"/>
              <w:marRight w:val="0"/>
              <w:marTop w:val="0"/>
              <w:marBottom w:val="0"/>
              <w:divBdr>
                <w:top w:val="none" w:sz="0" w:space="0" w:color="auto"/>
                <w:left w:val="none" w:sz="0" w:space="0" w:color="auto"/>
                <w:bottom w:val="none" w:sz="0" w:space="0" w:color="auto"/>
                <w:right w:val="none" w:sz="0" w:space="0" w:color="auto"/>
              </w:divBdr>
            </w:div>
            <w:div w:id="1542202828">
              <w:marLeft w:val="0"/>
              <w:marRight w:val="0"/>
              <w:marTop w:val="0"/>
              <w:marBottom w:val="0"/>
              <w:divBdr>
                <w:top w:val="none" w:sz="0" w:space="0" w:color="auto"/>
                <w:left w:val="none" w:sz="0" w:space="0" w:color="auto"/>
                <w:bottom w:val="none" w:sz="0" w:space="0" w:color="auto"/>
                <w:right w:val="none" w:sz="0" w:space="0" w:color="auto"/>
              </w:divBdr>
            </w:div>
            <w:div w:id="322129469">
              <w:marLeft w:val="0"/>
              <w:marRight w:val="0"/>
              <w:marTop w:val="0"/>
              <w:marBottom w:val="0"/>
              <w:divBdr>
                <w:top w:val="none" w:sz="0" w:space="0" w:color="auto"/>
                <w:left w:val="none" w:sz="0" w:space="0" w:color="auto"/>
                <w:bottom w:val="none" w:sz="0" w:space="0" w:color="auto"/>
                <w:right w:val="none" w:sz="0" w:space="0" w:color="auto"/>
              </w:divBdr>
            </w:div>
            <w:div w:id="578752456">
              <w:marLeft w:val="0"/>
              <w:marRight w:val="0"/>
              <w:marTop w:val="0"/>
              <w:marBottom w:val="0"/>
              <w:divBdr>
                <w:top w:val="none" w:sz="0" w:space="0" w:color="auto"/>
                <w:left w:val="none" w:sz="0" w:space="0" w:color="auto"/>
                <w:bottom w:val="none" w:sz="0" w:space="0" w:color="auto"/>
                <w:right w:val="none" w:sz="0" w:space="0" w:color="auto"/>
              </w:divBdr>
            </w:div>
            <w:div w:id="2125612723">
              <w:marLeft w:val="0"/>
              <w:marRight w:val="0"/>
              <w:marTop w:val="0"/>
              <w:marBottom w:val="0"/>
              <w:divBdr>
                <w:top w:val="none" w:sz="0" w:space="0" w:color="auto"/>
                <w:left w:val="none" w:sz="0" w:space="0" w:color="auto"/>
                <w:bottom w:val="none" w:sz="0" w:space="0" w:color="auto"/>
                <w:right w:val="none" w:sz="0" w:space="0" w:color="auto"/>
              </w:divBdr>
            </w:div>
            <w:div w:id="1506508333">
              <w:marLeft w:val="0"/>
              <w:marRight w:val="0"/>
              <w:marTop w:val="0"/>
              <w:marBottom w:val="0"/>
              <w:divBdr>
                <w:top w:val="none" w:sz="0" w:space="0" w:color="auto"/>
                <w:left w:val="none" w:sz="0" w:space="0" w:color="auto"/>
                <w:bottom w:val="none" w:sz="0" w:space="0" w:color="auto"/>
                <w:right w:val="none" w:sz="0" w:space="0" w:color="auto"/>
              </w:divBdr>
            </w:div>
            <w:div w:id="702708767">
              <w:marLeft w:val="0"/>
              <w:marRight w:val="0"/>
              <w:marTop w:val="0"/>
              <w:marBottom w:val="0"/>
              <w:divBdr>
                <w:top w:val="none" w:sz="0" w:space="0" w:color="auto"/>
                <w:left w:val="none" w:sz="0" w:space="0" w:color="auto"/>
                <w:bottom w:val="none" w:sz="0" w:space="0" w:color="auto"/>
                <w:right w:val="none" w:sz="0" w:space="0" w:color="auto"/>
              </w:divBdr>
            </w:div>
            <w:div w:id="1887401386">
              <w:marLeft w:val="0"/>
              <w:marRight w:val="0"/>
              <w:marTop w:val="0"/>
              <w:marBottom w:val="0"/>
              <w:divBdr>
                <w:top w:val="none" w:sz="0" w:space="0" w:color="auto"/>
                <w:left w:val="none" w:sz="0" w:space="0" w:color="auto"/>
                <w:bottom w:val="none" w:sz="0" w:space="0" w:color="auto"/>
                <w:right w:val="none" w:sz="0" w:space="0" w:color="auto"/>
              </w:divBdr>
            </w:div>
            <w:div w:id="714737108">
              <w:marLeft w:val="0"/>
              <w:marRight w:val="0"/>
              <w:marTop w:val="0"/>
              <w:marBottom w:val="0"/>
              <w:divBdr>
                <w:top w:val="none" w:sz="0" w:space="0" w:color="auto"/>
                <w:left w:val="none" w:sz="0" w:space="0" w:color="auto"/>
                <w:bottom w:val="none" w:sz="0" w:space="0" w:color="auto"/>
                <w:right w:val="none" w:sz="0" w:space="0" w:color="auto"/>
              </w:divBdr>
            </w:div>
            <w:div w:id="310214001">
              <w:marLeft w:val="0"/>
              <w:marRight w:val="0"/>
              <w:marTop w:val="0"/>
              <w:marBottom w:val="0"/>
              <w:divBdr>
                <w:top w:val="none" w:sz="0" w:space="0" w:color="auto"/>
                <w:left w:val="none" w:sz="0" w:space="0" w:color="auto"/>
                <w:bottom w:val="none" w:sz="0" w:space="0" w:color="auto"/>
                <w:right w:val="none" w:sz="0" w:space="0" w:color="auto"/>
              </w:divBdr>
            </w:div>
            <w:div w:id="121658336">
              <w:marLeft w:val="0"/>
              <w:marRight w:val="0"/>
              <w:marTop w:val="0"/>
              <w:marBottom w:val="0"/>
              <w:divBdr>
                <w:top w:val="none" w:sz="0" w:space="0" w:color="auto"/>
                <w:left w:val="none" w:sz="0" w:space="0" w:color="auto"/>
                <w:bottom w:val="none" w:sz="0" w:space="0" w:color="auto"/>
                <w:right w:val="none" w:sz="0" w:space="0" w:color="auto"/>
              </w:divBdr>
            </w:div>
            <w:div w:id="1272669559">
              <w:marLeft w:val="0"/>
              <w:marRight w:val="0"/>
              <w:marTop w:val="0"/>
              <w:marBottom w:val="0"/>
              <w:divBdr>
                <w:top w:val="none" w:sz="0" w:space="0" w:color="auto"/>
                <w:left w:val="none" w:sz="0" w:space="0" w:color="auto"/>
                <w:bottom w:val="none" w:sz="0" w:space="0" w:color="auto"/>
                <w:right w:val="none" w:sz="0" w:space="0" w:color="auto"/>
              </w:divBdr>
            </w:div>
            <w:div w:id="621806625">
              <w:marLeft w:val="0"/>
              <w:marRight w:val="0"/>
              <w:marTop w:val="0"/>
              <w:marBottom w:val="0"/>
              <w:divBdr>
                <w:top w:val="none" w:sz="0" w:space="0" w:color="auto"/>
                <w:left w:val="none" w:sz="0" w:space="0" w:color="auto"/>
                <w:bottom w:val="none" w:sz="0" w:space="0" w:color="auto"/>
                <w:right w:val="none" w:sz="0" w:space="0" w:color="auto"/>
              </w:divBdr>
            </w:div>
            <w:div w:id="1780447135">
              <w:marLeft w:val="0"/>
              <w:marRight w:val="0"/>
              <w:marTop w:val="0"/>
              <w:marBottom w:val="0"/>
              <w:divBdr>
                <w:top w:val="none" w:sz="0" w:space="0" w:color="auto"/>
                <w:left w:val="none" w:sz="0" w:space="0" w:color="auto"/>
                <w:bottom w:val="none" w:sz="0" w:space="0" w:color="auto"/>
                <w:right w:val="none" w:sz="0" w:space="0" w:color="auto"/>
              </w:divBdr>
            </w:div>
            <w:div w:id="1186673062">
              <w:marLeft w:val="0"/>
              <w:marRight w:val="0"/>
              <w:marTop w:val="0"/>
              <w:marBottom w:val="0"/>
              <w:divBdr>
                <w:top w:val="none" w:sz="0" w:space="0" w:color="auto"/>
                <w:left w:val="none" w:sz="0" w:space="0" w:color="auto"/>
                <w:bottom w:val="none" w:sz="0" w:space="0" w:color="auto"/>
                <w:right w:val="none" w:sz="0" w:space="0" w:color="auto"/>
              </w:divBdr>
            </w:div>
            <w:div w:id="1461611825">
              <w:marLeft w:val="0"/>
              <w:marRight w:val="0"/>
              <w:marTop w:val="0"/>
              <w:marBottom w:val="0"/>
              <w:divBdr>
                <w:top w:val="none" w:sz="0" w:space="0" w:color="auto"/>
                <w:left w:val="none" w:sz="0" w:space="0" w:color="auto"/>
                <w:bottom w:val="none" w:sz="0" w:space="0" w:color="auto"/>
                <w:right w:val="none" w:sz="0" w:space="0" w:color="auto"/>
              </w:divBdr>
            </w:div>
            <w:div w:id="309015831">
              <w:marLeft w:val="0"/>
              <w:marRight w:val="0"/>
              <w:marTop w:val="0"/>
              <w:marBottom w:val="0"/>
              <w:divBdr>
                <w:top w:val="none" w:sz="0" w:space="0" w:color="auto"/>
                <w:left w:val="none" w:sz="0" w:space="0" w:color="auto"/>
                <w:bottom w:val="none" w:sz="0" w:space="0" w:color="auto"/>
                <w:right w:val="none" w:sz="0" w:space="0" w:color="auto"/>
              </w:divBdr>
            </w:div>
            <w:div w:id="1487360347">
              <w:marLeft w:val="0"/>
              <w:marRight w:val="0"/>
              <w:marTop w:val="0"/>
              <w:marBottom w:val="0"/>
              <w:divBdr>
                <w:top w:val="none" w:sz="0" w:space="0" w:color="auto"/>
                <w:left w:val="none" w:sz="0" w:space="0" w:color="auto"/>
                <w:bottom w:val="none" w:sz="0" w:space="0" w:color="auto"/>
                <w:right w:val="none" w:sz="0" w:space="0" w:color="auto"/>
              </w:divBdr>
            </w:div>
            <w:div w:id="690450232">
              <w:marLeft w:val="0"/>
              <w:marRight w:val="0"/>
              <w:marTop w:val="0"/>
              <w:marBottom w:val="0"/>
              <w:divBdr>
                <w:top w:val="none" w:sz="0" w:space="0" w:color="auto"/>
                <w:left w:val="none" w:sz="0" w:space="0" w:color="auto"/>
                <w:bottom w:val="none" w:sz="0" w:space="0" w:color="auto"/>
                <w:right w:val="none" w:sz="0" w:space="0" w:color="auto"/>
              </w:divBdr>
            </w:div>
            <w:div w:id="1495998688">
              <w:marLeft w:val="0"/>
              <w:marRight w:val="0"/>
              <w:marTop w:val="0"/>
              <w:marBottom w:val="0"/>
              <w:divBdr>
                <w:top w:val="none" w:sz="0" w:space="0" w:color="auto"/>
                <w:left w:val="none" w:sz="0" w:space="0" w:color="auto"/>
                <w:bottom w:val="none" w:sz="0" w:space="0" w:color="auto"/>
                <w:right w:val="none" w:sz="0" w:space="0" w:color="auto"/>
              </w:divBdr>
            </w:div>
            <w:div w:id="972641245">
              <w:marLeft w:val="0"/>
              <w:marRight w:val="0"/>
              <w:marTop w:val="0"/>
              <w:marBottom w:val="0"/>
              <w:divBdr>
                <w:top w:val="none" w:sz="0" w:space="0" w:color="auto"/>
                <w:left w:val="none" w:sz="0" w:space="0" w:color="auto"/>
                <w:bottom w:val="none" w:sz="0" w:space="0" w:color="auto"/>
                <w:right w:val="none" w:sz="0" w:space="0" w:color="auto"/>
              </w:divBdr>
            </w:div>
            <w:div w:id="1635018339">
              <w:marLeft w:val="0"/>
              <w:marRight w:val="0"/>
              <w:marTop w:val="0"/>
              <w:marBottom w:val="0"/>
              <w:divBdr>
                <w:top w:val="none" w:sz="0" w:space="0" w:color="auto"/>
                <w:left w:val="none" w:sz="0" w:space="0" w:color="auto"/>
                <w:bottom w:val="none" w:sz="0" w:space="0" w:color="auto"/>
                <w:right w:val="none" w:sz="0" w:space="0" w:color="auto"/>
              </w:divBdr>
            </w:div>
            <w:div w:id="2043902192">
              <w:marLeft w:val="0"/>
              <w:marRight w:val="0"/>
              <w:marTop w:val="0"/>
              <w:marBottom w:val="0"/>
              <w:divBdr>
                <w:top w:val="none" w:sz="0" w:space="0" w:color="auto"/>
                <w:left w:val="none" w:sz="0" w:space="0" w:color="auto"/>
                <w:bottom w:val="none" w:sz="0" w:space="0" w:color="auto"/>
                <w:right w:val="none" w:sz="0" w:space="0" w:color="auto"/>
              </w:divBdr>
            </w:div>
            <w:div w:id="1188524426">
              <w:marLeft w:val="0"/>
              <w:marRight w:val="0"/>
              <w:marTop w:val="0"/>
              <w:marBottom w:val="0"/>
              <w:divBdr>
                <w:top w:val="none" w:sz="0" w:space="0" w:color="auto"/>
                <w:left w:val="none" w:sz="0" w:space="0" w:color="auto"/>
                <w:bottom w:val="none" w:sz="0" w:space="0" w:color="auto"/>
                <w:right w:val="none" w:sz="0" w:space="0" w:color="auto"/>
              </w:divBdr>
            </w:div>
            <w:div w:id="1412851589">
              <w:marLeft w:val="0"/>
              <w:marRight w:val="0"/>
              <w:marTop w:val="0"/>
              <w:marBottom w:val="0"/>
              <w:divBdr>
                <w:top w:val="none" w:sz="0" w:space="0" w:color="auto"/>
                <w:left w:val="none" w:sz="0" w:space="0" w:color="auto"/>
                <w:bottom w:val="none" w:sz="0" w:space="0" w:color="auto"/>
                <w:right w:val="none" w:sz="0" w:space="0" w:color="auto"/>
              </w:divBdr>
            </w:div>
            <w:div w:id="73623718">
              <w:marLeft w:val="0"/>
              <w:marRight w:val="0"/>
              <w:marTop w:val="0"/>
              <w:marBottom w:val="0"/>
              <w:divBdr>
                <w:top w:val="none" w:sz="0" w:space="0" w:color="auto"/>
                <w:left w:val="none" w:sz="0" w:space="0" w:color="auto"/>
                <w:bottom w:val="none" w:sz="0" w:space="0" w:color="auto"/>
                <w:right w:val="none" w:sz="0" w:space="0" w:color="auto"/>
              </w:divBdr>
            </w:div>
            <w:div w:id="1302229109">
              <w:marLeft w:val="0"/>
              <w:marRight w:val="0"/>
              <w:marTop w:val="0"/>
              <w:marBottom w:val="0"/>
              <w:divBdr>
                <w:top w:val="none" w:sz="0" w:space="0" w:color="auto"/>
                <w:left w:val="none" w:sz="0" w:space="0" w:color="auto"/>
                <w:bottom w:val="none" w:sz="0" w:space="0" w:color="auto"/>
                <w:right w:val="none" w:sz="0" w:space="0" w:color="auto"/>
              </w:divBdr>
            </w:div>
            <w:div w:id="1519663832">
              <w:marLeft w:val="0"/>
              <w:marRight w:val="0"/>
              <w:marTop w:val="0"/>
              <w:marBottom w:val="0"/>
              <w:divBdr>
                <w:top w:val="none" w:sz="0" w:space="0" w:color="auto"/>
                <w:left w:val="none" w:sz="0" w:space="0" w:color="auto"/>
                <w:bottom w:val="none" w:sz="0" w:space="0" w:color="auto"/>
                <w:right w:val="none" w:sz="0" w:space="0" w:color="auto"/>
              </w:divBdr>
            </w:div>
            <w:div w:id="205022874">
              <w:marLeft w:val="0"/>
              <w:marRight w:val="0"/>
              <w:marTop w:val="0"/>
              <w:marBottom w:val="0"/>
              <w:divBdr>
                <w:top w:val="none" w:sz="0" w:space="0" w:color="auto"/>
                <w:left w:val="none" w:sz="0" w:space="0" w:color="auto"/>
                <w:bottom w:val="none" w:sz="0" w:space="0" w:color="auto"/>
                <w:right w:val="none" w:sz="0" w:space="0" w:color="auto"/>
              </w:divBdr>
            </w:div>
            <w:div w:id="1203791175">
              <w:marLeft w:val="0"/>
              <w:marRight w:val="0"/>
              <w:marTop w:val="0"/>
              <w:marBottom w:val="0"/>
              <w:divBdr>
                <w:top w:val="none" w:sz="0" w:space="0" w:color="auto"/>
                <w:left w:val="none" w:sz="0" w:space="0" w:color="auto"/>
                <w:bottom w:val="none" w:sz="0" w:space="0" w:color="auto"/>
                <w:right w:val="none" w:sz="0" w:space="0" w:color="auto"/>
              </w:divBdr>
            </w:div>
            <w:div w:id="2028755462">
              <w:marLeft w:val="0"/>
              <w:marRight w:val="0"/>
              <w:marTop w:val="0"/>
              <w:marBottom w:val="0"/>
              <w:divBdr>
                <w:top w:val="none" w:sz="0" w:space="0" w:color="auto"/>
                <w:left w:val="none" w:sz="0" w:space="0" w:color="auto"/>
                <w:bottom w:val="none" w:sz="0" w:space="0" w:color="auto"/>
                <w:right w:val="none" w:sz="0" w:space="0" w:color="auto"/>
              </w:divBdr>
            </w:div>
            <w:div w:id="685524694">
              <w:marLeft w:val="0"/>
              <w:marRight w:val="0"/>
              <w:marTop w:val="0"/>
              <w:marBottom w:val="0"/>
              <w:divBdr>
                <w:top w:val="none" w:sz="0" w:space="0" w:color="auto"/>
                <w:left w:val="none" w:sz="0" w:space="0" w:color="auto"/>
                <w:bottom w:val="none" w:sz="0" w:space="0" w:color="auto"/>
                <w:right w:val="none" w:sz="0" w:space="0" w:color="auto"/>
              </w:divBdr>
            </w:div>
            <w:div w:id="711418592">
              <w:marLeft w:val="0"/>
              <w:marRight w:val="0"/>
              <w:marTop w:val="0"/>
              <w:marBottom w:val="0"/>
              <w:divBdr>
                <w:top w:val="none" w:sz="0" w:space="0" w:color="auto"/>
                <w:left w:val="none" w:sz="0" w:space="0" w:color="auto"/>
                <w:bottom w:val="none" w:sz="0" w:space="0" w:color="auto"/>
                <w:right w:val="none" w:sz="0" w:space="0" w:color="auto"/>
              </w:divBdr>
            </w:div>
            <w:div w:id="1520967975">
              <w:marLeft w:val="0"/>
              <w:marRight w:val="0"/>
              <w:marTop w:val="0"/>
              <w:marBottom w:val="0"/>
              <w:divBdr>
                <w:top w:val="none" w:sz="0" w:space="0" w:color="auto"/>
                <w:left w:val="none" w:sz="0" w:space="0" w:color="auto"/>
                <w:bottom w:val="none" w:sz="0" w:space="0" w:color="auto"/>
                <w:right w:val="none" w:sz="0" w:space="0" w:color="auto"/>
              </w:divBdr>
            </w:div>
            <w:div w:id="1673754301">
              <w:marLeft w:val="0"/>
              <w:marRight w:val="0"/>
              <w:marTop w:val="0"/>
              <w:marBottom w:val="0"/>
              <w:divBdr>
                <w:top w:val="none" w:sz="0" w:space="0" w:color="auto"/>
                <w:left w:val="none" w:sz="0" w:space="0" w:color="auto"/>
                <w:bottom w:val="none" w:sz="0" w:space="0" w:color="auto"/>
                <w:right w:val="none" w:sz="0" w:space="0" w:color="auto"/>
              </w:divBdr>
            </w:div>
            <w:div w:id="1488471731">
              <w:marLeft w:val="0"/>
              <w:marRight w:val="0"/>
              <w:marTop w:val="0"/>
              <w:marBottom w:val="0"/>
              <w:divBdr>
                <w:top w:val="none" w:sz="0" w:space="0" w:color="auto"/>
                <w:left w:val="none" w:sz="0" w:space="0" w:color="auto"/>
                <w:bottom w:val="none" w:sz="0" w:space="0" w:color="auto"/>
                <w:right w:val="none" w:sz="0" w:space="0" w:color="auto"/>
              </w:divBdr>
            </w:div>
            <w:div w:id="1430807388">
              <w:marLeft w:val="0"/>
              <w:marRight w:val="0"/>
              <w:marTop w:val="0"/>
              <w:marBottom w:val="0"/>
              <w:divBdr>
                <w:top w:val="none" w:sz="0" w:space="0" w:color="auto"/>
                <w:left w:val="none" w:sz="0" w:space="0" w:color="auto"/>
                <w:bottom w:val="none" w:sz="0" w:space="0" w:color="auto"/>
                <w:right w:val="none" w:sz="0" w:space="0" w:color="auto"/>
              </w:divBdr>
            </w:div>
            <w:div w:id="1475487433">
              <w:marLeft w:val="0"/>
              <w:marRight w:val="0"/>
              <w:marTop w:val="0"/>
              <w:marBottom w:val="0"/>
              <w:divBdr>
                <w:top w:val="none" w:sz="0" w:space="0" w:color="auto"/>
                <w:left w:val="none" w:sz="0" w:space="0" w:color="auto"/>
                <w:bottom w:val="none" w:sz="0" w:space="0" w:color="auto"/>
                <w:right w:val="none" w:sz="0" w:space="0" w:color="auto"/>
              </w:divBdr>
            </w:div>
            <w:div w:id="325323071">
              <w:marLeft w:val="0"/>
              <w:marRight w:val="0"/>
              <w:marTop w:val="0"/>
              <w:marBottom w:val="0"/>
              <w:divBdr>
                <w:top w:val="none" w:sz="0" w:space="0" w:color="auto"/>
                <w:left w:val="none" w:sz="0" w:space="0" w:color="auto"/>
                <w:bottom w:val="none" w:sz="0" w:space="0" w:color="auto"/>
                <w:right w:val="none" w:sz="0" w:space="0" w:color="auto"/>
              </w:divBdr>
            </w:div>
            <w:div w:id="1399397432">
              <w:marLeft w:val="0"/>
              <w:marRight w:val="0"/>
              <w:marTop w:val="0"/>
              <w:marBottom w:val="0"/>
              <w:divBdr>
                <w:top w:val="none" w:sz="0" w:space="0" w:color="auto"/>
                <w:left w:val="none" w:sz="0" w:space="0" w:color="auto"/>
                <w:bottom w:val="none" w:sz="0" w:space="0" w:color="auto"/>
                <w:right w:val="none" w:sz="0" w:space="0" w:color="auto"/>
              </w:divBdr>
            </w:div>
            <w:div w:id="298190786">
              <w:marLeft w:val="0"/>
              <w:marRight w:val="0"/>
              <w:marTop w:val="0"/>
              <w:marBottom w:val="0"/>
              <w:divBdr>
                <w:top w:val="none" w:sz="0" w:space="0" w:color="auto"/>
                <w:left w:val="none" w:sz="0" w:space="0" w:color="auto"/>
                <w:bottom w:val="none" w:sz="0" w:space="0" w:color="auto"/>
                <w:right w:val="none" w:sz="0" w:space="0" w:color="auto"/>
              </w:divBdr>
            </w:div>
            <w:div w:id="884870630">
              <w:marLeft w:val="0"/>
              <w:marRight w:val="0"/>
              <w:marTop w:val="0"/>
              <w:marBottom w:val="0"/>
              <w:divBdr>
                <w:top w:val="none" w:sz="0" w:space="0" w:color="auto"/>
                <w:left w:val="none" w:sz="0" w:space="0" w:color="auto"/>
                <w:bottom w:val="none" w:sz="0" w:space="0" w:color="auto"/>
                <w:right w:val="none" w:sz="0" w:space="0" w:color="auto"/>
              </w:divBdr>
            </w:div>
            <w:div w:id="782846957">
              <w:marLeft w:val="0"/>
              <w:marRight w:val="0"/>
              <w:marTop w:val="0"/>
              <w:marBottom w:val="0"/>
              <w:divBdr>
                <w:top w:val="none" w:sz="0" w:space="0" w:color="auto"/>
                <w:left w:val="none" w:sz="0" w:space="0" w:color="auto"/>
                <w:bottom w:val="none" w:sz="0" w:space="0" w:color="auto"/>
                <w:right w:val="none" w:sz="0" w:space="0" w:color="auto"/>
              </w:divBdr>
            </w:div>
            <w:div w:id="1796291536">
              <w:marLeft w:val="0"/>
              <w:marRight w:val="0"/>
              <w:marTop w:val="0"/>
              <w:marBottom w:val="0"/>
              <w:divBdr>
                <w:top w:val="none" w:sz="0" w:space="0" w:color="auto"/>
                <w:left w:val="none" w:sz="0" w:space="0" w:color="auto"/>
                <w:bottom w:val="none" w:sz="0" w:space="0" w:color="auto"/>
                <w:right w:val="none" w:sz="0" w:space="0" w:color="auto"/>
              </w:divBdr>
            </w:div>
            <w:div w:id="874006237">
              <w:marLeft w:val="0"/>
              <w:marRight w:val="0"/>
              <w:marTop w:val="0"/>
              <w:marBottom w:val="0"/>
              <w:divBdr>
                <w:top w:val="none" w:sz="0" w:space="0" w:color="auto"/>
                <w:left w:val="none" w:sz="0" w:space="0" w:color="auto"/>
                <w:bottom w:val="none" w:sz="0" w:space="0" w:color="auto"/>
                <w:right w:val="none" w:sz="0" w:space="0" w:color="auto"/>
              </w:divBdr>
            </w:div>
            <w:div w:id="760488525">
              <w:marLeft w:val="0"/>
              <w:marRight w:val="0"/>
              <w:marTop w:val="0"/>
              <w:marBottom w:val="0"/>
              <w:divBdr>
                <w:top w:val="none" w:sz="0" w:space="0" w:color="auto"/>
                <w:left w:val="none" w:sz="0" w:space="0" w:color="auto"/>
                <w:bottom w:val="none" w:sz="0" w:space="0" w:color="auto"/>
                <w:right w:val="none" w:sz="0" w:space="0" w:color="auto"/>
              </w:divBdr>
            </w:div>
            <w:div w:id="2046248533">
              <w:marLeft w:val="0"/>
              <w:marRight w:val="0"/>
              <w:marTop w:val="0"/>
              <w:marBottom w:val="0"/>
              <w:divBdr>
                <w:top w:val="none" w:sz="0" w:space="0" w:color="auto"/>
                <w:left w:val="none" w:sz="0" w:space="0" w:color="auto"/>
                <w:bottom w:val="none" w:sz="0" w:space="0" w:color="auto"/>
                <w:right w:val="none" w:sz="0" w:space="0" w:color="auto"/>
              </w:divBdr>
            </w:div>
            <w:div w:id="1335649849">
              <w:marLeft w:val="0"/>
              <w:marRight w:val="0"/>
              <w:marTop w:val="0"/>
              <w:marBottom w:val="0"/>
              <w:divBdr>
                <w:top w:val="none" w:sz="0" w:space="0" w:color="auto"/>
                <w:left w:val="none" w:sz="0" w:space="0" w:color="auto"/>
                <w:bottom w:val="none" w:sz="0" w:space="0" w:color="auto"/>
                <w:right w:val="none" w:sz="0" w:space="0" w:color="auto"/>
              </w:divBdr>
            </w:div>
            <w:div w:id="1254121479">
              <w:marLeft w:val="0"/>
              <w:marRight w:val="0"/>
              <w:marTop w:val="0"/>
              <w:marBottom w:val="0"/>
              <w:divBdr>
                <w:top w:val="none" w:sz="0" w:space="0" w:color="auto"/>
                <w:left w:val="none" w:sz="0" w:space="0" w:color="auto"/>
                <w:bottom w:val="none" w:sz="0" w:space="0" w:color="auto"/>
                <w:right w:val="none" w:sz="0" w:space="0" w:color="auto"/>
              </w:divBdr>
            </w:div>
            <w:div w:id="345836709">
              <w:marLeft w:val="0"/>
              <w:marRight w:val="0"/>
              <w:marTop w:val="0"/>
              <w:marBottom w:val="0"/>
              <w:divBdr>
                <w:top w:val="none" w:sz="0" w:space="0" w:color="auto"/>
                <w:left w:val="none" w:sz="0" w:space="0" w:color="auto"/>
                <w:bottom w:val="none" w:sz="0" w:space="0" w:color="auto"/>
                <w:right w:val="none" w:sz="0" w:space="0" w:color="auto"/>
              </w:divBdr>
            </w:div>
            <w:div w:id="265770659">
              <w:marLeft w:val="0"/>
              <w:marRight w:val="0"/>
              <w:marTop w:val="0"/>
              <w:marBottom w:val="0"/>
              <w:divBdr>
                <w:top w:val="none" w:sz="0" w:space="0" w:color="auto"/>
                <w:left w:val="none" w:sz="0" w:space="0" w:color="auto"/>
                <w:bottom w:val="none" w:sz="0" w:space="0" w:color="auto"/>
                <w:right w:val="none" w:sz="0" w:space="0" w:color="auto"/>
              </w:divBdr>
            </w:div>
            <w:div w:id="1271276379">
              <w:marLeft w:val="0"/>
              <w:marRight w:val="0"/>
              <w:marTop w:val="0"/>
              <w:marBottom w:val="0"/>
              <w:divBdr>
                <w:top w:val="none" w:sz="0" w:space="0" w:color="auto"/>
                <w:left w:val="none" w:sz="0" w:space="0" w:color="auto"/>
                <w:bottom w:val="none" w:sz="0" w:space="0" w:color="auto"/>
                <w:right w:val="none" w:sz="0" w:space="0" w:color="auto"/>
              </w:divBdr>
            </w:div>
            <w:div w:id="2053453488">
              <w:marLeft w:val="0"/>
              <w:marRight w:val="0"/>
              <w:marTop w:val="0"/>
              <w:marBottom w:val="0"/>
              <w:divBdr>
                <w:top w:val="none" w:sz="0" w:space="0" w:color="auto"/>
                <w:left w:val="none" w:sz="0" w:space="0" w:color="auto"/>
                <w:bottom w:val="none" w:sz="0" w:space="0" w:color="auto"/>
                <w:right w:val="none" w:sz="0" w:space="0" w:color="auto"/>
              </w:divBdr>
            </w:div>
            <w:div w:id="315647830">
              <w:marLeft w:val="0"/>
              <w:marRight w:val="0"/>
              <w:marTop w:val="0"/>
              <w:marBottom w:val="0"/>
              <w:divBdr>
                <w:top w:val="none" w:sz="0" w:space="0" w:color="auto"/>
                <w:left w:val="none" w:sz="0" w:space="0" w:color="auto"/>
                <w:bottom w:val="none" w:sz="0" w:space="0" w:color="auto"/>
                <w:right w:val="none" w:sz="0" w:space="0" w:color="auto"/>
              </w:divBdr>
            </w:div>
            <w:div w:id="2016880824">
              <w:marLeft w:val="0"/>
              <w:marRight w:val="0"/>
              <w:marTop w:val="0"/>
              <w:marBottom w:val="0"/>
              <w:divBdr>
                <w:top w:val="none" w:sz="0" w:space="0" w:color="auto"/>
                <w:left w:val="none" w:sz="0" w:space="0" w:color="auto"/>
                <w:bottom w:val="none" w:sz="0" w:space="0" w:color="auto"/>
                <w:right w:val="none" w:sz="0" w:space="0" w:color="auto"/>
              </w:divBdr>
            </w:div>
            <w:div w:id="618030554">
              <w:marLeft w:val="0"/>
              <w:marRight w:val="0"/>
              <w:marTop w:val="0"/>
              <w:marBottom w:val="0"/>
              <w:divBdr>
                <w:top w:val="none" w:sz="0" w:space="0" w:color="auto"/>
                <w:left w:val="none" w:sz="0" w:space="0" w:color="auto"/>
                <w:bottom w:val="none" w:sz="0" w:space="0" w:color="auto"/>
                <w:right w:val="none" w:sz="0" w:space="0" w:color="auto"/>
              </w:divBdr>
            </w:div>
            <w:div w:id="1915045914">
              <w:marLeft w:val="0"/>
              <w:marRight w:val="0"/>
              <w:marTop w:val="0"/>
              <w:marBottom w:val="0"/>
              <w:divBdr>
                <w:top w:val="none" w:sz="0" w:space="0" w:color="auto"/>
                <w:left w:val="none" w:sz="0" w:space="0" w:color="auto"/>
                <w:bottom w:val="none" w:sz="0" w:space="0" w:color="auto"/>
                <w:right w:val="none" w:sz="0" w:space="0" w:color="auto"/>
              </w:divBdr>
            </w:div>
            <w:div w:id="1008100949">
              <w:marLeft w:val="0"/>
              <w:marRight w:val="0"/>
              <w:marTop w:val="0"/>
              <w:marBottom w:val="0"/>
              <w:divBdr>
                <w:top w:val="none" w:sz="0" w:space="0" w:color="auto"/>
                <w:left w:val="none" w:sz="0" w:space="0" w:color="auto"/>
                <w:bottom w:val="none" w:sz="0" w:space="0" w:color="auto"/>
                <w:right w:val="none" w:sz="0" w:space="0" w:color="auto"/>
              </w:divBdr>
            </w:div>
            <w:div w:id="1992439836">
              <w:marLeft w:val="0"/>
              <w:marRight w:val="0"/>
              <w:marTop w:val="0"/>
              <w:marBottom w:val="0"/>
              <w:divBdr>
                <w:top w:val="none" w:sz="0" w:space="0" w:color="auto"/>
                <w:left w:val="none" w:sz="0" w:space="0" w:color="auto"/>
                <w:bottom w:val="none" w:sz="0" w:space="0" w:color="auto"/>
                <w:right w:val="none" w:sz="0" w:space="0" w:color="auto"/>
              </w:divBdr>
            </w:div>
            <w:div w:id="475994787">
              <w:marLeft w:val="0"/>
              <w:marRight w:val="0"/>
              <w:marTop w:val="0"/>
              <w:marBottom w:val="0"/>
              <w:divBdr>
                <w:top w:val="none" w:sz="0" w:space="0" w:color="auto"/>
                <w:left w:val="none" w:sz="0" w:space="0" w:color="auto"/>
                <w:bottom w:val="none" w:sz="0" w:space="0" w:color="auto"/>
                <w:right w:val="none" w:sz="0" w:space="0" w:color="auto"/>
              </w:divBdr>
            </w:div>
            <w:div w:id="19674458">
              <w:marLeft w:val="0"/>
              <w:marRight w:val="0"/>
              <w:marTop w:val="0"/>
              <w:marBottom w:val="0"/>
              <w:divBdr>
                <w:top w:val="none" w:sz="0" w:space="0" w:color="auto"/>
                <w:left w:val="none" w:sz="0" w:space="0" w:color="auto"/>
                <w:bottom w:val="none" w:sz="0" w:space="0" w:color="auto"/>
                <w:right w:val="none" w:sz="0" w:space="0" w:color="auto"/>
              </w:divBdr>
            </w:div>
            <w:div w:id="1247106278">
              <w:marLeft w:val="0"/>
              <w:marRight w:val="0"/>
              <w:marTop w:val="0"/>
              <w:marBottom w:val="0"/>
              <w:divBdr>
                <w:top w:val="none" w:sz="0" w:space="0" w:color="auto"/>
                <w:left w:val="none" w:sz="0" w:space="0" w:color="auto"/>
                <w:bottom w:val="none" w:sz="0" w:space="0" w:color="auto"/>
                <w:right w:val="none" w:sz="0" w:space="0" w:color="auto"/>
              </w:divBdr>
            </w:div>
            <w:div w:id="615524283">
              <w:marLeft w:val="0"/>
              <w:marRight w:val="0"/>
              <w:marTop w:val="0"/>
              <w:marBottom w:val="0"/>
              <w:divBdr>
                <w:top w:val="none" w:sz="0" w:space="0" w:color="auto"/>
                <w:left w:val="none" w:sz="0" w:space="0" w:color="auto"/>
                <w:bottom w:val="none" w:sz="0" w:space="0" w:color="auto"/>
                <w:right w:val="none" w:sz="0" w:space="0" w:color="auto"/>
              </w:divBdr>
            </w:div>
            <w:div w:id="1056976312">
              <w:marLeft w:val="0"/>
              <w:marRight w:val="0"/>
              <w:marTop w:val="0"/>
              <w:marBottom w:val="0"/>
              <w:divBdr>
                <w:top w:val="none" w:sz="0" w:space="0" w:color="auto"/>
                <w:left w:val="none" w:sz="0" w:space="0" w:color="auto"/>
                <w:bottom w:val="none" w:sz="0" w:space="0" w:color="auto"/>
                <w:right w:val="none" w:sz="0" w:space="0" w:color="auto"/>
              </w:divBdr>
            </w:div>
            <w:div w:id="21354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5713">
      <w:bodyDiv w:val="1"/>
      <w:marLeft w:val="0"/>
      <w:marRight w:val="0"/>
      <w:marTop w:val="0"/>
      <w:marBottom w:val="0"/>
      <w:divBdr>
        <w:top w:val="none" w:sz="0" w:space="0" w:color="auto"/>
        <w:left w:val="none" w:sz="0" w:space="0" w:color="auto"/>
        <w:bottom w:val="none" w:sz="0" w:space="0" w:color="auto"/>
        <w:right w:val="none" w:sz="0" w:space="0" w:color="auto"/>
      </w:divBdr>
    </w:div>
    <w:div w:id="699016074">
      <w:bodyDiv w:val="1"/>
      <w:marLeft w:val="0"/>
      <w:marRight w:val="0"/>
      <w:marTop w:val="0"/>
      <w:marBottom w:val="0"/>
      <w:divBdr>
        <w:top w:val="none" w:sz="0" w:space="0" w:color="auto"/>
        <w:left w:val="none" w:sz="0" w:space="0" w:color="auto"/>
        <w:bottom w:val="none" w:sz="0" w:space="0" w:color="auto"/>
        <w:right w:val="none" w:sz="0" w:space="0" w:color="auto"/>
      </w:divBdr>
      <w:divsChild>
        <w:div w:id="1970934212">
          <w:marLeft w:val="0"/>
          <w:marRight w:val="0"/>
          <w:marTop w:val="0"/>
          <w:marBottom w:val="0"/>
          <w:divBdr>
            <w:top w:val="none" w:sz="0" w:space="0" w:color="auto"/>
            <w:left w:val="none" w:sz="0" w:space="0" w:color="auto"/>
            <w:bottom w:val="none" w:sz="0" w:space="0" w:color="auto"/>
            <w:right w:val="none" w:sz="0" w:space="0" w:color="auto"/>
          </w:divBdr>
          <w:divsChild>
            <w:div w:id="1545603313">
              <w:marLeft w:val="0"/>
              <w:marRight w:val="0"/>
              <w:marTop w:val="0"/>
              <w:marBottom w:val="0"/>
              <w:divBdr>
                <w:top w:val="none" w:sz="0" w:space="0" w:color="auto"/>
                <w:left w:val="none" w:sz="0" w:space="0" w:color="auto"/>
                <w:bottom w:val="none" w:sz="0" w:space="0" w:color="auto"/>
                <w:right w:val="none" w:sz="0" w:space="0" w:color="auto"/>
              </w:divBdr>
            </w:div>
            <w:div w:id="533083408">
              <w:marLeft w:val="0"/>
              <w:marRight w:val="0"/>
              <w:marTop w:val="0"/>
              <w:marBottom w:val="0"/>
              <w:divBdr>
                <w:top w:val="none" w:sz="0" w:space="0" w:color="auto"/>
                <w:left w:val="none" w:sz="0" w:space="0" w:color="auto"/>
                <w:bottom w:val="none" w:sz="0" w:space="0" w:color="auto"/>
                <w:right w:val="none" w:sz="0" w:space="0" w:color="auto"/>
              </w:divBdr>
            </w:div>
            <w:div w:id="1240481150">
              <w:marLeft w:val="0"/>
              <w:marRight w:val="0"/>
              <w:marTop w:val="0"/>
              <w:marBottom w:val="0"/>
              <w:divBdr>
                <w:top w:val="none" w:sz="0" w:space="0" w:color="auto"/>
                <w:left w:val="none" w:sz="0" w:space="0" w:color="auto"/>
                <w:bottom w:val="none" w:sz="0" w:space="0" w:color="auto"/>
                <w:right w:val="none" w:sz="0" w:space="0" w:color="auto"/>
              </w:divBdr>
            </w:div>
            <w:div w:id="399333281">
              <w:marLeft w:val="0"/>
              <w:marRight w:val="0"/>
              <w:marTop w:val="0"/>
              <w:marBottom w:val="0"/>
              <w:divBdr>
                <w:top w:val="none" w:sz="0" w:space="0" w:color="auto"/>
                <w:left w:val="none" w:sz="0" w:space="0" w:color="auto"/>
                <w:bottom w:val="none" w:sz="0" w:space="0" w:color="auto"/>
                <w:right w:val="none" w:sz="0" w:space="0" w:color="auto"/>
              </w:divBdr>
            </w:div>
            <w:div w:id="1588072102">
              <w:marLeft w:val="0"/>
              <w:marRight w:val="0"/>
              <w:marTop w:val="0"/>
              <w:marBottom w:val="0"/>
              <w:divBdr>
                <w:top w:val="none" w:sz="0" w:space="0" w:color="auto"/>
                <w:left w:val="none" w:sz="0" w:space="0" w:color="auto"/>
                <w:bottom w:val="none" w:sz="0" w:space="0" w:color="auto"/>
                <w:right w:val="none" w:sz="0" w:space="0" w:color="auto"/>
              </w:divBdr>
            </w:div>
            <w:div w:id="2055343954">
              <w:marLeft w:val="0"/>
              <w:marRight w:val="0"/>
              <w:marTop w:val="0"/>
              <w:marBottom w:val="0"/>
              <w:divBdr>
                <w:top w:val="none" w:sz="0" w:space="0" w:color="auto"/>
                <w:left w:val="none" w:sz="0" w:space="0" w:color="auto"/>
                <w:bottom w:val="none" w:sz="0" w:space="0" w:color="auto"/>
                <w:right w:val="none" w:sz="0" w:space="0" w:color="auto"/>
              </w:divBdr>
            </w:div>
            <w:div w:id="1362901283">
              <w:marLeft w:val="0"/>
              <w:marRight w:val="0"/>
              <w:marTop w:val="0"/>
              <w:marBottom w:val="0"/>
              <w:divBdr>
                <w:top w:val="none" w:sz="0" w:space="0" w:color="auto"/>
                <w:left w:val="none" w:sz="0" w:space="0" w:color="auto"/>
                <w:bottom w:val="none" w:sz="0" w:space="0" w:color="auto"/>
                <w:right w:val="none" w:sz="0" w:space="0" w:color="auto"/>
              </w:divBdr>
            </w:div>
            <w:div w:id="385032720">
              <w:marLeft w:val="0"/>
              <w:marRight w:val="0"/>
              <w:marTop w:val="0"/>
              <w:marBottom w:val="0"/>
              <w:divBdr>
                <w:top w:val="none" w:sz="0" w:space="0" w:color="auto"/>
                <w:left w:val="none" w:sz="0" w:space="0" w:color="auto"/>
                <w:bottom w:val="none" w:sz="0" w:space="0" w:color="auto"/>
                <w:right w:val="none" w:sz="0" w:space="0" w:color="auto"/>
              </w:divBdr>
            </w:div>
            <w:div w:id="1054549770">
              <w:marLeft w:val="0"/>
              <w:marRight w:val="0"/>
              <w:marTop w:val="0"/>
              <w:marBottom w:val="0"/>
              <w:divBdr>
                <w:top w:val="none" w:sz="0" w:space="0" w:color="auto"/>
                <w:left w:val="none" w:sz="0" w:space="0" w:color="auto"/>
                <w:bottom w:val="none" w:sz="0" w:space="0" w:color="auto"/>
                <w:right w:val="none" w:sz="0" w:space="0" w:color="auto"/>
              </w:divBdr>
            </w:div>
            <w:div w:id="776828685">
              <w:marLeft w:val="0"/>
              <w:marRight w:val="0"/>
              <w:marTop w:val="0"/>
              <w:marBottom w:val="0"/>
              <w:divBdr>
                <w:top w:val="none" w:sz="0" w:space="0" w:color="auto"/>
                <w:left w:val="none" w:sz="0" w:space="0" w:color="auto"/>
                <w:bottom w:val="none" w:sz="0" w:space="0" w:color="auto"/>
                <w:right w:val="none" w:sz="0" w:space="0" w:color="auto"/>
              </w:divBdr>
            </w:div>
            <w:div w:id="1645506825">
              <w:marLeft w:val="0"/>
              <w:marRight w:val="0"/>
              <w:marTop w:val="0"/>
              <w:marBottom w:val="0"/>
              <w:divBdr>
                <w:top w:val="none" w:sz="0" w:space="0" w:color="auto"/>
                <w:left w:val="none" w:sz="0" w:space="0" w:color="auto"/>
                <w:bottom w:val="none" w:sz="0" w:space="0" w:color="auto"/>
                <w:right w:val="none" w:sz="0" w:space="0" w:color="auto"/>
              </w:divBdr>
            </w:div>
            <w:div w:id="108203735">
              <w:marLeft w:val="0"/>
              <w:marRight w:val="0"/>
              <w:marTop w:val="0"/>
              <w:marBottom w:val="0"/>
              <w:divBdr>
                <w:top w:val="none" w:sz="0" w:space="0" w:color="auto"/>
                <w:left w:val="none" w:sz="0" w:space="0" w:color="auto"/>
                <w:bottom w:val="none" w:sz="0" w:space="0" w:color="auto"/>
                <w:right w:val="none" w:sz="0" w:space="0" w:color="auto"/>
              </w:divBdr>
            </w:div>
            <w:div w:id="1317303761">
              <w:marLeft w:val="0"/>
              <w:marRight w:val="0"/>
              <w:marTop w:val="0"/>
              <w:marBottom w:val="0"/>
              <w:divBdr>
                <w:top w:val="none" w:sz="0" w:space="0" w:color="auto"/>
                <w:left w:val="none" w:sz="0" w:space="0" w:color="auto"/>
                <w:bottom w:val="none" w:sz="0" w:space="0" w:color="auto"/>
                <w:right w:val="none" w:sz="0" w:space="0" w:color="auto"/>
              </w:divBdr>
            </w:div>
            <w:div w:id="2031636920">
              <w:marLeft w:val="0"/>
              <w:marRight w:val="0"/>
              <w:marTop w:val="0"/>
              <w:marBottom w:val="0"/>
              <w:divBdr>
                <w:top w:val="none" w:sz="0" w:space="0" w:color="auto"/>
                <w:left w:val="none" w:sz="0" w:space="0" w:color="auto"/>
                <w:bottom w:val="none" w:sz="0" w:space="0" w:color="auto"/>
                <w:right w:val="none" w:sz="0" w:space="0" w:color="auto"/>
              </w:divBdr>
            </w:div>
            <w:div w:id="749043517">
              <w:marLeft w:val="0"/>
              <w:marRight w:val="0"/>
              <w:marTop w:val="0"/>
              <w:marBottom w:val="0"/>
              <w:divBdr>
                <w:top w:val="none" w:sz="0" w:space="0" w:color="auto"/>
                <w:left w:val="none" w:sz="0" w:space="0" w:color="auto"/>
                <w:bottom w:val="none" w:sz="0" w:space="0" w:color="auto"/>
                <w:right w:val="none" w:sz="0" w:space="0" w:color="auto"/>
              </w:divBdr>
            </w:div>
            <w:div w:id="1718122497">
              <w:marLeft w:val="0"/>
              <w:marRight w:val="0"/>
              <w:marTop w:val="0"/>
              <w:marBottom w:val="0"/>
              <w:divBdr>
                <w:top w:val="none" w:sz="0" w:space="0" w:color="auto"/>
                <w:left w:val="none" w:sz="0" w:space="0" w:color="auto"/>
                <w:bottom w:val="none" w:sz="0" w:space="0" w:color="auto"/>
                <w:right w:val="none" w:sz="0" w:space="0" w:color="auto"/>
              </w:divBdr>
            </w:div>
            <w:div w:id="1868105196">
              <w:marLeft w:val="0"/>
              <w:marRight w:val="0"/>
              <w:marTop w:val="0"/>
              <w:marBottom w:val="0"/>
              <w:divBdr>
                <w:top w:val="none" w:sz="0" w:space="0" w:color="auto"/>
                <w:left w:val="none" w:sz="0" w:space="0" w:color="auto"/>
                <w:bottom w:val="none" w:sz="0" w:space="0" w:color="auto"/>
                <w:right w:val="none" w:sz="0" w:space="0" w:color="auto"/>
              </w:divBdr>
            </w:div>
            <w:div w:id="964700316">
              <w:marLeft w:val="0"/>
              <w:marRight w:val="0"/>
              <w:marTop w:val="0"/>
              <w:marBottom w:val="0"/>
              <w:divBdr>
                <w:top w:val="none" w:sz="0" w:space="0" w:color="auto"/>
                <w:left w:val="none" w:sz="0" w:space="0" w:color="auto"/>
                <w:bottom w:val="none" w:sz="0" w:space="0" w:color="auto"/>
                <w:right w:val="none" w:sz="0" w:space="0" w:color="auto"/>
              </w:divBdr>
            </w:div>
            <w:div w:id="1820612652">
              <w:marLeft w:val="0"/>
              <w:marRight w:val="0"/>
              <w:marTop w:val="0"/>
              <w:marBottom w:val="0"/>
              <w:divBdr>
                <w:top w:val="none" w:sz="0" w:space="0" w:color="auto"/>
                <w:left w:val="none" w:sz="0" w:space="0" w:color="auto"/>
                <w:bottom w:val="none" w:sz="0" w:space="0" w:color="auto"/>
                <w:right w:val="none" w:sz="0" w:space="0" w:color="auto"/>
              </w:divBdr>
            </w:div>
            <w:div w:id="676275864">
              <w:marLeft w:val="0"/>
              <w:marRight w:val="0"/>
              <w:marTop w:val="0"/>
              <w:marBottom w:val="0"/>
              <w:divBdr>
                <w:top w:val="none" w:sz="0" w:space="0" w:color="auto"/>
                <w:left w:val="none" w:sz="0" w:space="0" w:color="auto"/>
                <w:bottom w:val="none" w:sz="0" w:space="0" w:color="auto"/>
                <w:right w:val="none" w:sz="0" w:space="0" w:color="auto"/>
              </w:divBdr>
            </w:div>
            <w:div w:id="706874355">
              <w:marLeft w:val="0"/>
              <w:marRight w:val="0"/>
              <w:marTop w:val="0"/>
              <w:marBottom w:val="0"/>
              <w:divBdr>
                <w:top w:val="none" w:sz="0" w:space="0" w:color="auto"/>
                <w:left w:val="none" w:sz="0" w:space="0" w:color="auto"/>
                <w:bottom w:val="none" w:sz="0" w:space="0" w:color="auto"/>
                <w:right w:val="none" w:sz="0" w:space="0" w:color="auto"/>
              </w:divBdr>
            </w:div>
            <w:div w:id="1825657650">
              <w:marLeft w:val="0"/>
              <w:marRight w:val="0"/>
              <w:marTop w:val="0"/>
              <w:marBottom w:val="0"/>
              <w:divBdr>
                <w:top w:val="none" w:sz="0" w:space="0" w:color="auto"/>
                <w:left w:val="none" w:sz="0" w:space="0" w:color="auto"/>
                <w:bottom w:val="none" w:sz="0" w:space="0" w:color="auto"/>
                <w:right w:val="none" w:sz="0" w:space="0" w:color="auto"/>
              </w:divBdr>
            </w:div>
            <w:div w:id="1385712905">
              <w:marLeft w:val="0"/>
              <w:marRight w:val="0"/>
              <w:marTop w:val="0"/>
              <w:marBottom w:val="0"/>
              <w:divBdr>
                <w:top w:val="none" w:sz="0" w:space="0" w:color="auto"/>
                <w:left w:val="none" w:sz="0" w:space="0" w:color="auto"/>
                <w:bottom w:val="none" w:sz="0" w:space="0" w:color="auto"/>
                <w:right w:val="none" w:sz="0" w:space="0" w:color="auto"/>
              </w:divBdr>
            </w:div>
            <w:div w:id="1725136048">
              <w:marLeft w:val="0"/>
              <w:marRight w:val="0"/>
              <w:marTop w:val="0"/>
              <w:marBottom w:val="0"/>
              <w:divBdr>
                <w:top w:val="none" w:sz="0" w:space="0" w:color="auto"/>
                <w:left w:val="none" w:sz="0" w:space="0" w:color="auto"/>
                <w:bottom w:val="none" w:sz="0" w:space="0" w:color="auto"/>
                <w:right w:val="none" w:sz="0" w:space="0" w:color="auto"/>
              </w:divBdr>
            </w:div>
            <w:div w:id="637997081">
              <w:marLeft w:val="0"/>
              <w:marRight w:val="0"/>
              <w:marTop w:val="0"/>
              <w:marBottom w:val="0"/>
              <w:divBdr>
                <w:top w:val="none" w:sz="0" w:space="0" w:color="auto"/>
                <w:left w:val="none" w:sz="0" w:space="0" w:color="auto"/>
                <w:bottom w:val="none" w:sz="0" w:space="0" w:color="auto"/>
                <w:right w:val="none" w:sz="0" w:space="0" w:color="auto"/>
              </w:divBdr>
            </w:div>
            <w:div w:id="489295537">
              <w:marLeft w:val="0"/>
              <w:marRight w:val="0"/>
              <w:marTop w:val="0"/>
              <w:marBottom w:val="0"/>
              <w:divBdr>
                <w:top w:val="none" w:sz="0" w:space="0" w:color="auto"/>
                <w:left w:val="none" w:sz="0" w:space="0" w:color="auto"/>
                <w:bottom w:val="none" w:sz="0" w:space="0" w:color="auto"/>
                <w:right w:val="none" w:sz="0" w:space="0" w:color="auto"/>
              </w:divBdr>
            </w:div>
            <w:div w:id="690763983">
              <w:marLeft w:val="0"/>
              <w:marRight w:val="0"/>
              <w:marTop w:val="0"/>
              <w:marBottom w:val="0"/>
              <w:divBdr>
                <w:top w:val="none" w:sz="0" w:space="0" w:color="auto"/>
                <w:left w:val="none" w:sz="0" w:space="0" w:color="auto"/>
                <w:bottom w:val="none" w:sz="0" w:space="0" w:color="auto"/>
                <w:right w:val="none" w:sz="0" w:space="0" w:color="auto"/>
              </w:divBdr>
            </w:div>
            <w:div w:id="112141240">
              <w:marLeft w:val="0"/>
              <w:marRight w:val="0"/>
              <w:marTop w:val="0"/>
              <w:marBottom w:val="0"/>
              <w:divBdr>
                <w:top w:val="none" w:sz="0" w:space="0" w:color="auto"/>
                <w:left w:val="none" w:sz="0" w:space="0" w:color="auto"/>
                <w:bottom w:val="none" w:sz="0" w:space="0" w:color="auto"/>
                <w:right w:val="none" w:sz="0" w:space="0" w:color="auto"/>
              </w:divBdr>
            </w:div>
            <w:div w:id="1818957138">
              <w:marLeft w:val="0"/>
              <w:marRight w:val="0"/>
              <w:marTop w:val="0"/>
              <w:marBottom w:val="0"/>
              <w:divBdr>
                <w:top w:val="none" w:sz="0" w:space="0" w:color="auto"/>
                <w:left w:val="none" w:sz="0" w:space="0" w:color="auto"/>
                <w:bottom w:val="none" w:sz="0" w:space="0" w:color="auto"/>
                <w:right w:val="none" w:sz="0" w:space="0" w:color="auto"/>
              </w:divBdr>
            </w:div>
            <w:div w:id="1806846597">
              <w:marLeft w:val="0"/>
              <w:marRight w:val="0"/>
              <w:marTop w:val="0"/>
              <w:marBottom w:val="0"/>
              <w:divBdr>
                <w:top w:val="none" w:sz="0" w:space="0" w:color="auto"/>
                <w:left w:val="none" w:sz="0" w:space="0" w:color="auto"/>
                <w:bottom w:val="none" w:sz="0" w:space="0" w:color="auto"/>
                <w:right w:val="none" w:sz="0" w:space="0" w:color="auto"/>
              </w:divBdr>
            </w:div>
            <w:div w:id="1858275264">
              <w:marLeft w:val="0"/>
              <w:marRight w:val="0"/>
              <w:marTop w:val="0"/>
              <w:marBottom w:val="0"/>
              <w:divBdr>
                <w:top w:val="none" w:sz="0" w:space="0" w:color="auto"/>
                <w:left w:val="none" w:sz="0" w:space="0" w:color="auto"/>
                <w:bottom w:val="none" w:sz="0" w:space="0" w:color="auto"/>
                <w:right w:val="none" w:sz="0" w:space="0" w:color="auto"/>
              </w:divBdr>
            </w:div>
            <w:div w:id="1448113782">
              <w:marLeft w:val="0"/>
              <w:marRight w:val="0"/>
              <w:marTop w:val="0"/>
              <w:marBottom w:val="0"/>
              <w:divBdr>
                <w:top w:val="none" w:sz="0" w:space="0" w:color="auto"/>
                <w:left w:val="none" w:sz="0" w:space="0" w:color="auto"/>
                <w:bottom w:val="none" w:sz="0" w:space="0" w:color="auto"/>
                <w:right w:val="none" w:sz="0" w:space="0" w:color="auto"/>
              </w:divBdr>
            </w:div>
            <w:div w:id="1221669709">
              <w:marLeft w:val="0"/>
              <w:marRight w:val="0"/>
              <w:marTop w:val="0"/>
              <w:marBottom w:val="0"/>
              <w:divBdr>
                <w:top w:val="none" w:sz="0" w:space="0" w:color="auto"/>
                <w:left w:val="none" w:sz="0" w:space="0" w:color="auto"/>
                <w:bottom w:val="none" w:sz="0" w:space="0" w:color="auto"/>
                <w:right w:val="none" w:sz="0" w:space="0" w:color="auto"/>
              </w:divBdr>
            </w:div>
            <w:div w:id="523861340">
              <w:marLeft w:val="0"/>
              <w:marRight w:val="0"/>
              <w:marTop w:val="0"/>
              <w:marBottom w:val="0"/>
              <w:divBdr>
                <w:top w:val="none" w:sz="0" w:space="0" w:color="auto"/>
                <w:left w:val="none" w:sz="0" w:space="0" w:color="auto"/>
                <w:bottom w:val="none" w:sz="0" w:space="0" w:color="auto"/>
                <w:right w:val="none" w:sz="0" w:space="0" w:color="auto"/>
              </w:divBdr>
            </w:div>
            <w:div w:id="1716468986">
              <w:marLeft w:val="0"/>
              <w:marRight w:val="0"/>
              <w:marTop w:val="0"/>
              <w:marBottom w:val="0"/>
              <w:divBdr>
                <w:top w:val="none" w:sz="0" w:space="0" w:color="auto"/>
                <w:left w:val="none" w:sz="0" w:space="0" w:color="auto"/>
                <w:bottom w:val="none" w:sz="0" w:space="0" w:color="auto"/>
                <w:right w:val="none" w:sz="0" w:space="0" w:color="auto"/>
              </w:divBdr>
            </w:div>
            <w:div w:id="1321041638">
              <w:marLeft w:val="0"/>
              <w:marRight w:val="0"/>
              <w:marTop w:val="0"/>
              <w:marBottom w:val="0"/>
              <w:divBdr>
                <w:top w:val="none" w:sz="0" w:space="0" w:color="auto"/>
                <w:left w:val="none" w:sz="0" w:space="0" w:color="auto"/>
                <w:bottom w:val="none" w:sz="0" w:space="0" w:color="auto"/>
                <w:right w:val="none" w:sz="0" w:space="0" w:color="auto"/>
              </w:divBdr>
            </w:div>
            <w:div w:id="1860240739">
              <w:marLeft w:val="0"/>
              <w:marRight w:val="0"/>
              <w:marTop w:val="0"/>
              <w:marBottom w:val="0"/>
              <w:divBdr>
                <w:top w:val="none" w:sz="0" w:space="0" w:color="auto"/>
                <w:left w:val="none" w:sz="0" w:space="0" w:color="auto"/>
                <w:bottom w:val="none" w:sz="0" w:space="0" w:color="auto"/>
                <w:right w:val="none" w:sz="0" w:space="0" w:color="auto"/>
              </w:divBdr>
            </w:div>
            <w:div w:id="551695739">
              <w:marLeft w:val="0"/>
              <w:marRight w:val="0"/>
              <w:marTop w:val="0"/>
              <w:marBottom w:val="0"/>
              <w:divBdr>
                <w:top w:val="none" w:sz="0" w:space="0" w:color="auto"/>
                <w:left w:val="none" w:sz="0" w:space="0" w:color="auto"/>
                <w:bottom w:val="none" w:sz="0" w:space="0" w:color="auto"/>
                <w:right w:val="none" w:sz="0" w:space="0" w:color="auto"/>
              </w:divBdr>
            </w:div>
            <w:div w:id="1080448355">
              <w:marLeft w:val="0"/>
              <w:marRight w:val="0"/>
              <w:marTop w:val="0"/>
              <w:marBottom w:val="0"/>
              <w:divBdr>
                <w:top w:val="none" w:sz="0" w:space="0" w:color="auto"/>
                <w:left w:val="none" w:sz="0" w:space="0" w:color="auto"/>
                <w:bottom w:val="none" w:sz="0" w:space="0" w:color="auto"/>
                <w:right w:val="none" w:sz="0" w:space="0" w:color="auto"/>
              </w:divBdr>
            </w:div>
            <w:div w:id="1780907678">
              <w:marLeft w:val="0"/>
              <w:marRight w:val="0"/>
              <w:marTop w:val="0"/>
              <w:marBottom w:val="0"/>
              <w:divBdr>
                <w:top w:val="none" w:sz="0" w:space="0" w:color="auto"/>
                <w:left w:val="none" w:sz="0" w:space="0" w:color="auto"/>
                <w:bottom w:val="none" w:sz="0" w:space="0" w:color="auto"/>
                <w:right w:val="none" w:sz="0" w:space="0" w:color="auto"/>
              </w:divBdr>
            </w:div>
            <w:div w:id="412900214">
              <w:marLeft w:val="0"/>
              <w:marRight w:val="0"/>
              <w:marTop w:val="0"/>
              <w:marBottom w:val="0"/>
              <w:divBdr>
                <w:top w:val="none" w:sz="0" w:space="0" w:color="auto"/>
                <w:left w:val="none" w:sz="0" w:space="0" w:color="auto"/>
                <w:bottom w:val="none" w:sz="0" w:space="0" w:color="auto"/>
                <w:right w:val="none" w:sz="0" w:space="0" w:color="auto"/>
              </w:divBdr>
            </w:div>
            <w:div w:id="1660033538">
              <w:marLeft w:val="0"/>
              <w:marRight w:val="0"/>
              <w:marTop w:val="0"/>
              <w:marBottom w:val="0"/>
              <w:divBdr>
                <w:top w:val="none" w:sz="0" w:space="0" w:color="auto"/>
                <w:left w:val="none" w:sz="0" w:space="0" w:color="auto"/>
                <w:bottom w:val="none" w:sz="0" w:space="0" w:color="auto"/>
                <w:right w:val="none" w:sz="0" w:space="0" w:color="auto"/>
              </w:divBdr>
            </w:div>
            <w:div w:id="1101536963">
              <w:marLeft w:val="0"/>
              <w:marRight w:val="0"/>
              <w:marTop w:val="0"/>
              <w:marBottom w:val="0"/>
              <w:divBdr>
                <w:top w:val="none" w:sz="0" w:space="0" w:color="auto"/>
                <w:left w:val="none" w:sz="0" w:space="0" w:color="auto"/>
                <w:bottom w:val="none" w:sz="0" w:space="0" w:color="auto"/>
                <w:right w:val="none" w:sz="0" w:space="0" w:color="auto"/>
              </w:divBdr>
            </w:div>
            <w:div w:id="754937872">
              <w:marLeft w:val="0"/>
              <w:marRight w:val="0"/>
              <w:marTop w:val="0"/>
              <w:marBottom w:val="0"/>
              <w:divBdr>
                <w:top w:val="none" w:sz="0" w:space="0" w:color="auto"/>
                <w:left w:val="none" w:sz="0" w:space="0" w:color="auto"/>
                <w:bottom w:val="none" w:sz="0" w:space="0" w:color="auto"/>
                <w:right w:val="none" w:sz="0" w:space="0" w:color="auto"/>
              </w:divBdr>
            </w:div>
            <w:div w:id="788813894">
              <w:marLeft w:val="0"/>
              <w:marRight w:val="0"/>
              <w:marTop w:val="0"/>
              <w:marBottom w:val="0"/>
              <w:divBdr>
                <w:top w:val="none" w:sz="0" w:space="0" w:color="auto"/>
                <w:left w:val="none" w:sz="0" w:space="0" w:color="auto"/>
                <w:bottom w:val="none" w:sz="0" w:space="0" w:color="auto"/>
                <w:right w:val="none" w:sz="0" w:space="0" w:color="auto"/>
              </w:divBdr>
            </w:div>
            <w:div w:id="520893535">
              <w:marLeft w:val="0"/>
              <w:marRight w:val="0"/>
              <w:marTop w:val="0"/>
              <w:marBottom w:val="0"/>
              <w:divBdr>
                <w:top w:val="none" w:sz="0" w:space="0" w:color="auto"/>
                <w:left w:val="none" w:sz="0" w:space="0" w:color="auto"/>
                <w:bottom w:val="none" w:sz="0" w:space="0" w:color="auto"/>
                <w:right w:val="none" w:sz="0" w:space="0" w:color="auto"/>
              </w:divBdr>
            </w:div>
            <w:div w:id="711732412">
              <w:marLeft w:val="0"/>
              <w:marRight w:val="0"/>
              <w:marTop w:val="0"/>
              <w:marBottom w:val="0"/>
              <w:divBdr>
                <w:top w:val="none" w:sz="0" w:space="0" w:color="auto"/>
                <w:left w:val="none" w:sz="0" w:space="0" w:color="auto"/>
                <w:bottom w:val="none" w:sz="0" w:space="0" w:color="auto"/>
                <w:right w:val="none" w:sz="0" w:space="0" w:color="auto"/>
              </w:divBdr>
            </w:div>
            <w:div w:id="1255626990">
              <w:marLeft w:val="0"/>
              <w:marRight w:val="0"/>
              <w:marTop w:val="0"/>
              <w:marBottom w:val="0"/>
              <w:divBdr>
                <w:top w:val="none" w:sz="0" w:space="0" w:color="auto"/>
                <w:left w:val="none" w:sz="0" w:space="0" w:color="auto"/>
                <w:bottom w:val="none" w:sz="0" w:space="0" w:color="auto"/>
                <w:right w:val="none" w:sz="0" w:space="0" w:color="auto"/>
              </w:divBdr>
            </w:div>
            <w:div w:id="1462724895">
              <w:marLeft w:val="0"/>
              <w:marRight w:val="0"/>
              <w:marTop w:val="0"/>
              <w:marBottom w:val="0"/>
              <w:divBdr>
                <w:top w:val="none" w:sz="0" w:space="0" w:color="auto"/>
                <w:left w:val="none" w:sz="0" w:space="0" w:color="auto"/>
                <w:bottom w:val="none" w:sz="0" w:space="0" w:color="auto"/>
                <w:right w:val="none" w:sz="0" w:space="0" w:color="auto"/>
              </w:divBdr>
            </w:div>
            <w:div w:id="1987468460">
              <w:marLeft w:val="0"/>
              <w:marRight w:val="0"/>
              <w:marTop w:val="0"/>
              <w:marBottom w:val="0"/>
              <w:divBdr>
                <w:top w:val="none" w:sz="0" w:space="0" w:color="auto"/>
                <w:left w:val="none" w:sz="0" w:space="0" w:color="auto"/>
                <w:bottom w:val="none" w:sz="0" w:space="0" w:color="auto"/>
                <w:right w:val="none" w:sz="0" w:space="0" w:color="auto"/>
              </w:divBdr>
            </w:div>
            <w:div w:id="1136682812">
              <w:marLeft w:val="0"/>
              <w:marRight w:val="0"/>
              <w:marTop w:val="0"/>
              <w:marBottom w:val="0"/>
              <w:divBdr>
                <w:top w:val="none" w:sz="0" w:space="0" w:color="auto"/>
                <w:left w:val="none" w:sz="0" w:space="0" w:color="auto"/>
                <w:bottom w:val="none" w:sz="0" w:space="0" w:color="auto"/>
                <w:right w:val="none" w:sz="0" w:space="0" w:color="auto"/>
              </w:divBdr>
            </w:div>
            <w:div w:id="287863257">
              <w:marLeft w:val="0"/>
              <w:marRight w:val="0"/>
              <w:marTop w:val="0"/>
              <w:marBottom w:val="0"/>
              <w:divBdr>
                <w:top w:val="none" w:sz="0" w:space="0" w:color="auto"/>
                <w:left w:val="none" w:sz="0" w:space="0" w:color="auto"/>
                <w:bottom w:val="none" w:sz="0" w:space="0" w:color="auto"/>
                <w:right w:val="none" w:sz="0" w:space="0" w:color="auto"/>
              </w:divBdr>
            </w:div>
            <w:div w:id="881864917">
              <w:marLeft w:val="0"/>
              <w:marRight w:val="0"/>
              <w:marTop w:val="0"/>
              <w:marBottom w:val="0"/>
              <w:divBdr>
                <w:top w:val="none" w:sz="0" w:space="0" w:color="auto"/>
                <w:left w:val="none" w:sz="0" w:space="0" w:color="auto"/>
                <w:bottom w:val="none" w:sz="0" w:space="0" w:color="auto"/>
                <w:right w:val="none" w:sz="0" w:space="0" w:color="auto"/>
              </w:divBdr>
            </w:div>
            <w:div w:id="1813479385">
              <w:marLeft w:val="0"/>
              <w:marRight w:val="0"/>
              <w:marTop w:val="0"/>
              <w:marBottom w:val="0"/>
              <w:divBdr>
                <w:top w:val="none" w:sz="0" w:space="0" w:color="auto"/>
                <w:left w:val="none" w:sz="0" w:space="0" w:color="auto"/>
                <w:bottom w:val="none" w:sz="0" w:space="0" w:color="auto"/>
                <w:right w:val="none" w:sz="0" w:space="0" w:color="auto"/>
              </w:divBdr>
            </w:div>
            <w:div w:id="1603489953">
              <w:marLeft w:val="0"/>
              <w:marRight w:val="0"/>
              <w:marTop w:val="0"/>
              <w:marBottom w:val="0"/>
              <w:divBdr>
                <w:top w:val="none" w:sz="0" w:space="0" w:color="auto"/>
                <w:left w:val="none" w:sz="0" w:space="0" w:color="auto"/>
                <w:bottom w:val="none" w:sz="0" w:space="0" w:color="auto"/>
                <w:right w:val="none" w:sz="0" w:space="0" w:color="auto"/>
              </w:divBdr>
            </w:div>
            <w:div w:id="1096823712">
              <w:marLeft w:val="0"/>
              <w:marRight w:val="0"/>
              <w:marTop w:val="0"/>
              <w:marBottom w:val="0"/>
              <w:divBdr>
                <w:top w:val="none" w:sz="0" w:space="0" w:color="auto"/>
                <w:left w:val="none" w:sz="0" w:space="0" w:color="auto"/>
                <w:bottom w:val="none" w:sz="0" w:space="0" w:color="auto"/>
                <w:right w:val="none" w:sz="0" w:space="0" w:color="auto"/>
              </w:divBdr>
            </w:div>
            <w:div w:id="579828299">
              <w:marLeft w:val="0"/>
              <w:marRight w:val="0"/>
              <w:marTop w:val="0"/>
              <w:marBottom w:val="0"/>
              <w:divBdr>
                <w:top w:val="none" w:sz="0" w:space="0" w:color="auto"/>
                <w:left w:val="none" w:sz="0" w:space="0" w:color="auto"/>
                <w:bottom w:val="none" w:sz="0" w:space="0" w:color="auto"/>
                <w:right w:val="none" w:sz="0" w:space="0" w:color="auto"/>
              </w:divBdr>
            </w:div>
            <w:div w:id="1136603736">
              <w:marLeft w:val="0"/>
              <w:marRight w:val="0"/>
              <w:marTop w:val="0"/>
              <w:marBottom w:val="0"/>
              <w:divBdr>
                <w:top w:val="none" w:sz="0" w:space="0" w:color="auto"/>
                <w:left w:val="none" w:sz="0" w:space="0" w:color="auto"/>
                <w:bottom w:val="none" w:sz="0" w:space="0" w:color="auto"/>
                <w:right w:val="none" w:sz="0" w:space="0" w:color="auto"/>
              </w:divBdr>
            </w:div>
            <w:div w:id="1576159539">
              <w:marLeft w:val="0"/>
              <w:marRight w:val="0"/>
              <w:marTop w:val="0"/>
              <w:marBottom w:val="0"/>
              <w:divBdr>
                <w:top w:val="none" w:sz="0" w:space="0" w:color="auto"/>
                <w:left w:val="none" w:sz="0" w:space="0" w:color="auto"/>
                <w:bottom w:val="none" w:sz="0" w:space="0" w:color="auto"/>
                <w:right w:val="none" w:sz="0" w:space="0" w:color="auto"/>
              </w:divBdr>
            </w:div>
            <w:div w:id="1277253933">
              <w:marLeft w:val="0"/>
              <w:marRight w:val="0"/>
              <w:marTop w:val="0"/>
              <w:marBottom w:val="0"/>
              <w:divBdr>
                <w:top w:val="none" w:sz="0" w:space="0" w:color="auto"/>
                <w:left w:val="none" w:sz="0" w:space="0" w:color="auto"/>
                <w:bottom w:val="none" w:sz="0" w:space="0" w:color="auto"/>
                <w:right w:val="none" w:sz="0" w:space="0" w:color="auto"/>
              </w:divBdr>
            </w:div>
            <w:div w:id="1082947263">
              <w:marLeft w:val="0"/>
              <w:marRight w:val="0"/>
              <w:marTop w:val="0"/>
              <w:marBottom w:val="0"/>
              <w:divBdr>
                <w:top w:val="none" w:sz="0" w:space="0" w:color="auto"/>
                <w:left w:val="none" w:sz="0" w:space="0" w:color="auto"/>
                <w:bottom w:val="none" w:sz="0" w:space="0" w:color="auto"/>
                <w:right w:val="none" w:sz="0" w:space="0" w:color="auto"/>
              </w:divBdr>
            </w:div>
            <w:div w:id="594244592">
              <w:marLeft w:val="0"/>
              <w:marRight w:val="0"/>
              <w:marTop w:val="0"/>
              <w:marBottom w:val="0"/>
              <w:divBdr>
                <w:top w:val="none" w:sz="0" w:space="0" w:color="auto"/>
                <w:left w:val="none" w:sz="0" w:space="0" w:color="auto"/>
                <w:bottom w:val="none" w:sz="0" w:space="0" w:color="auto"/>
                <w:right w:val="none" w:sz="0" w:space="0" w:color="auto"/>
              </w:divBdr>
            </w:div>
            <w:div w:id="1876501908">
              <w:marLeft w:val="0"/>
              <w:marRight w:val="0"/>
              <w:marTop w:val="0"/>
              <w:marBottom w:val="0"/>
              <w:divBdr>
                <w:top w:val="none" w:sz="0" w:space="0" w:color="auto"/>
                <w:left w:val="none" w:sz="0" w:space="0" w:color="auto"/>
                <w:bottom w:val="none" w:sz="0" w:space="0" w:color="auto"/>
                <w:right w:val="none" w:sz="0" w:space="0" w:color="auto"/>
              </w:divBdr>
            </w:div>
            <w:div w:id="903494155">
              <w:marLeft w:val="0"/>
              <w:marRight w:val="0"/>
              <w:marTop w:val="0"/>
              <w:marBottom w:val="0"/>
              <w:divBdr>
                <w:top w:val="none" w:sz="0" w:space="0" w:color="auto"/>
                <w:left w:val="none" w:sz="0" w:space="0" w:color="auto"/>
                <w:bottom w:val="none" w:sz="0" w:space="0" w:color="auto"/>
                <w:right w:val="none" w:sz="0" w:space="0" w:color="auto"/>
              </w:divBdr>
            </w:div>
            <w:div w:id="1530141790">
              <w:marLeft w:val="0"/>
              <w:marRight w:val="0"/>
              <w:marTop w:val="0"/>
              <w:marBottom w:val="0"/>
              <w:divBdr>
                <w:top w:val="none" w:sz="0" w:space="0" w:color="auto"/>
                <w:left w:val="none" w:sz="0" w:space="0" w:color="auto"/>
                <w:bottom w:val="none" w:sz="0" w:space="0" w:color="auto"/>
                <w:right w:val="none" w:sz="0" w:space="0" w:color="auto"/>
              </w:divBdr>
            </w:div>
            <w:div w:id="1377507287">
              <w:marLeft w:val="0"/>
              <w:marRight w:val="0"/>
              <w:marTop w:val="0"/>
              <w:marBottom w:val="0"/>
              <w:divBdr>
                <w:top w:val="none" w:sz="0" w:space="0" w:color="auto"/>
                <w:left w:val="none" w:sz="0" w:space="0" w:color="auto"/>
                <w:bottom w:val="none" w:sz="0" w:space="0" w:color="auto"/>
                <w:right w:val="none" w:sz="0" w:space="0" w:color="auto"/>
              </w:divBdr>
            </w:div>
            <w:div w:id="893927793">
              <w:marLeft w:val="0"/>
              <w:marRight w:val="0"/>
              <w:marTop w:val="0"/>
              <w:marBottom w:val="0"/>
              <w:divBdr>
                <w:top w:val="none" w:sz="0" w:space="0" w:color="auto"/>
                <w:left w:val="none" w:sz="0" w:space="0" w:color="auto"/>
                <w:bottom w:val="none" w:sz="0" w:space="0" w:color="auto"/>
                <w:right w:val="none" w:sz="0" w:space="0" w:color="auto"/>
              </w:divBdr>
            </w:div>
            <w:div w:id="927619047">
              <w:marLeft w:val="0"/>
              <w:marRight w:val="0"/>
              <w:marTop w:val="0"/>
              <w:marBottom w:val="0"/>
              <w:divBdr>
                <w:top w:val="none" w:sz="0" w:space="0" w:color="auto"/>
                <w:left w:val="none" w:sz="0" w:space="0" w:color="auto"/>
                <w:bottom w:val="none" w:sz="0" w:space="0" w:color="auto"/>
                <w:right w:val="none" w:sz="0" w:space="0" w:color="auto"/>
              </w:divBdr>
            </w:div>
            <w:div w:id="1508517954">
              <w:marLeft w:val="0"/>
              <w:marRight w:val="0"/>
              <w:marTop w:val="0"/>
              <w:marBottom w:val="0"/>
              <w:divBdr>
                <w:top w:val="none" w:sz="0" w:space="0" w:color="auto"/>
                <w:left w:val="none" w:sz="0" w:space="0" w:color="auto"/>
                <w:bottom w:val="none" w:sz="0" w:space="0" w:color="auto"/>
                <w:right w:val="none" w:sz="0" w:space="0" w:color="auto"/>
              </w:divBdr>
            </w:div>
            <w:div w:id="2030059578">
              <w:marLeft w:val="0"/>
              <w:marRight w:val="0"/>
              <w:marTop w:val="0"/>
              <w:marBottom w:val="0"/>
              <w:divBdr>
                <w:top w:val="none" w:sz="0" w:space="0" w:color="auto"/>
                <w:left w:val="none" w:sz="0" w:space="0" w:color="auto"/>
                <w:bottom w:val="none" w:sz="0" w:space="0" w:color="auto"/>
                <w:right w:val="none" w:sz="0" w:space="0" w:color="auto"/>
              </w:divBdr>
            </w:div>
            <w:div w:id="1998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1422">
      <w:bodyDiv w:val="1"/>
      <w:marLeft w:val="0"/>
      <w:marRight w:val="0"/>
      <w:marTop w:val="0"/>
      <w:marBottom w:val="0"/>
      <w:divBdr>
        <w:top w:val="none" w:sz="0" w:space="0" w:color="auto"/>
        <w:left w:val="none" w:sz="0" w:space="0" w:color="auto"/>
        <w:bottom w:val="none" w:sz="0" w:space="0" w:color="auto"/>
        <w:right w:val="none" w:sz="0" w:space="0" w:color="auto"/>
      </w:divBdr>
    </w:div>
    <w:div w:id="202227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ebsites.swlearning.com/cgi-wadsworth/course_products_wp.pl?fid=M20b&amp;product_isbn_issn=9780324593303&amp;discipline_number=416&amp;template=AI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akiyas.weebly.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dz@ucj.edu.s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81A1B-8EFB-4371-AADC-66B17BB2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7</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wildea</dc:creator>
  <cp:lastModifiedBy>samadz</cp:lastModifiedBy>
  <cp:revision>20</cp:revision>
  <cp:lastPrinted>2011-09-10T07:52:00Z</cp:lastPrinted>
  <dcterms:created xsi:type="dcterms:W3CDTF">2011-02-13T07:24:00Z</dcterms:created>
  <dcterms:modified xsi:type="dcterms:W3CDTF">2012-01-31T06:49:00Z</dcterms:modified>
</cp:coreProperties>
</file>